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49F00"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rPr>
          <w:rFonts w:ascii="Arial" w:hAnsi="Arial"/>
          <w:b/>
          <w:sz w:val="64"/>
          <w:szCs w:val="64"/>
          <w:u w:val="single"/>
        </w:rPr>
      </w:pPr>
      <w:r>
        <w:rPr>
          <w:rFonts w:ascii="Arial" w:hAnsi="Arial"/>
          <w:b/>
          <w:sz w:val="64"/>
          <w:szCs w:val="64"/>
          <w:u w:val="single"/>
        </w:rPr>
        <w:t>ACTE FONCIER</w:t>
      </w:r>
    </w:p>
    <w:p w14:paraId="5034767A" w14:textId="77777777" w:rsidR="00810830" w:rsidRDefault="00810830">
      <w:pPr>
        <w:pStyle w:val="Standard"/>
        <w:pBdr>
          <w:top w:val="single" w:sz="4" w:space="1" w:color="000000"/>
          <w:left w:val="single" w:sz="4" w:space="4" w:color="000000"/>
          <w:bottom w:val="single" w:sz="4" w:space="1" w:color="000000"/>
          <w:right w:val="single" w:sz="4" w:space="4" w:color="000000"/>
        </w:pBdr>
        <w:jc w:val="center"/>
        <w:rPr>
          <w:rFonts w:ascii="Arial" w:hAnsi="Arial"/>
          <w:b/>
          <w:sz w:val="64"/>
          <w:szCs w:val="64"/>
          <w:u w:val="single"/>
        </w:rPr>
      </w:pPr>
    </w:p>
    <w:p w14:paraId="07B1F7FF"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rPr>
          <w:rFonts w:ascii="Arial" w:hAnsi="Arial"/>
          <w:b/>
          <w:sz w:val="64"/>
          <w:szCs w:val="64"/>
          <w:u w:val="single"/>
        </w:rPr>
      </w:pPr>
      <w:r>
        <w:rPr>
          <w:rFonts w:ascii="Arial" w:hAnsi="Arial"/>
          <w:b/>
          <w:sz w:val="64"/>
          <w:szCs w:val="64"/>
          <w:u w:val="single"/>
        </w:rPr>
        <w:t>PROCÈS VERBAL</w:t>
      </w:r>
    </w:p>
    <w:p w14:paraId="5183A4AA"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rPr>
          <w:rFonts w:ascii="Arial" w:hAnsi="Arial"/>
          <w:b/>
          <w:sz w:val="64"/>
          <w:szCs w:val="64"/>
          <w:u w:val="single"/>
        </w:rPr>
      </w:pPr>
      <w:r>
        <w:rPr>
          <w:rFonts w:ascii="Arial" w:hAnsi="Arial"/>
          <w:b/>
          <w:sz w:val="64"/>
          <w:szCs w:val="64"/>
          <w:u w:val="single"/>
        </w:rPr>
        <w:t>DE</w:t>
      </w:r>
    </w:p>
    <w:p w14:paraId="4250DBFC"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rPr>
          <w:rFonts w:ascii="Arial" w:hAnsi="Arial"/>
          <w:b/>
          <w:sz w:val="64"/>
          <w:szCs w:val="64"/>
          <w:u w:val="single"/>
        </w:rPr>
      </w:pPr>
      <w:r>
        <w:rPr>
          <w:rFonts w:ascii="Arial" w:hAnsi="Arial"/>
          <w:b/>
          <w:sz w:val="64"/>
          <w:szCs w:val="64"/>
          <w:u w:val="single"/>
        </w:rPr>
        <w:t>BORNAGE</w:t>
      </w:r>
    </w:p>
    <w:p w14:paraId="33141E4D"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rPr>
          <w:rFonts w:ascii="Arial" w:hAnsi="Arial"/>
          <w:b/>
          <w:sz w:val="64"/>
          <w:szCs w:val="64"/>
          <w:u w:val="single"/>
        </w:rPr>
      </w:pPr>
      <w:r>
        <w:rPr>
          <w:rFonts w:ascii="Arial" w:hAnsi="Arial"/>
          <w:b/>
          <w:sz w:val="64"/>
          <w:szCs w:val="64"/>
          <w:u w:val="single"/>
        </w:rPr>
        <w:t>ET/OU DE</w:t>
      </w:r>
    </w:p>
    <w:p w14:paraId="25DB3BF4"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rPr>
          <w:rFonts w:ascii="Arial" w:hAnsi="Arial"/>
          <w:b/>
          <w:sz w:val="64"/>
          <w:szCs w:val="64"/>
          <w:u w:val="single"/>
        </w:rPr>
      </w:pPr>
      <w:r>
        <w:rPr>
          <w:rFonts w:ascii="Arial" w:hAnsi="Arial"/>
          <w:b/>
          <w:sz w:val="64"/>
          <w:szCs w:val="64"/>
          <w:u w:val="single"/>
        </w:rPr>
        <w:t>RECONNAISSANCE DE</w:t>
      </w:r>
    </w:p>
    <w:p w14:paraId="6697BA28"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rPr>
          <w:rFonts w:ascii="Arial" w:hAnsi="Arial"/>
          <w:b/>
          <w:sz w:val="64"/>
          <w:szCs w:val="64"/>
          <w:u w:val="single"/>
        </w:rPr>
      </w:pPr>
      <w:r>
        <w:rPr>
          <w:rFonts w:ascii="Arial" w:hAnsi="Arial"/>
          <w:b/>
          <w:sz w:val="64"/>
          <w:szCs w:val="64"/>
          <w:u w:val="single"/>
        </w:rPr>
        <w:t>LIMITES</w:t>
      </w:r>
    </w:p>
    <w:p w14:paraId="65CD8B69"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rPr>
          <w:rFonts w:ascii="Arial" w:hAnsi="Arial"/>
          <w:sz w:val="52"/>
          <w:szCs w:val="52"/>
        </w:rPr>
      </w:pPr>
      <w:r>
        <w:rPr>
          <w:rFonts w:ascii="Arial" w:hAnsi="Arial"/>
          <w:sz w:val="52"/>
          <w:szCs w:val="52"/>
        </w:rPr>
        <w:t xml:space="preserve"> </w:t>
      </w:r>
    </w:p>
    <w:p w14:paraId="196A3727" w14:textId="77777777" w:rsidR="00810830" w:rsidRDefault="00810830">
      <w:pPr>
        <w:pStyle w:val="Standard"/>
        <w:jc w:val="center"/>
        <w:rPr>
          <w:rFonts w:ascii="Arial" w:hAnsi="Arial"/>
          <w:b/>
          <w:sz w:val="28"/>
          <w:szCs w:val="28"/>
        </w:rPr>
      </w:pPr>
    </w:p>
    <w:p w14:paraId="1AD29E40"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pPr>
      <w:r>
        <w:rPr>
          <w:rFonts w:ascii="Arial" w:hAnsi="Arial" w:cs="Arial"/>
          <w:b/>
          <w:sz w:val="28"/>
          <w:szCs w:val="28"/>
        </w:rPr>
        <w:t>Concernant la propriété sise</w:t>
      </w:r>
    </w:p>
    <w:p w14:paraId="1D0DB0E1"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pPr>
      <w:r>
        <w:rPr>
          <w:rFonts w:ascii="Arial" w:hAnsi="Arial" w:cs="Arial"/>
          <w:b/>
          <w:sz w:val="28"/>
          <w:szCs w:val="28"/>
        </w:rPr>
        <w:t>Département de {Dossier::Nom Département}</w:t>
      </w:r>
    </w:p>
    <w:p w14:paraId="314760FC"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pPr>
      <w:r>
        <w:rPr>
          <w:rFonts w:ascii="Arial" w:hAnsi="Arial" w:cs="Arial"/>
          <w:b/>
          <w:sz w:val="28"/>
          <w:szCs w:val="28"/>
        </w:rPr>
        <w:t>Commune de {Dossier::Commune}</w:t>
      </w:r>
    </w:p>
    <w:p w14:paraId="1A6074B2"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pPr>
      <w:r>
        <w:rPr>
          <w:rFonts w:ascii="Arial" w:hAnsi="Arial" w:cs="Arial"/>
          <w:b/>
          <w:sz w:val="28"/>
          <w:szCs w:val="28"/>
        </w:rPr>
        <w:t>Cadastrée section {Dossier::Section} {Dossier::Parcelle_s} N°</w:t>
      </w:r>
      <w:r>
        <w:rPr>
          <w:rFonts w:ascii="Arial" w:hAnsi="Arial" w:cs="Arial"/>
          <w:b/>
          <w:bCs/>
          <w:sz w:val="28"/>
          <w:szCs w:val="28"/>
        </w:rPr>
        <w:t xml:space="preserve"> </w:t>
      </w:r>
      <w:r>
        <w:rPr>
          <w:rFonts w:ascii="Arial" w:hAnsi="Arial" w:cs="Arial"/>
          <w:b/>
          <w:sz w:val="28"/>
          <w:szCs w:val="28"/>
        </w:rPr>
        <w:t>{Dossier::Parcelle}</w:t>
      </w:r>
    </w:p>
    <w:p w14:paraId="01699FA5" w14:textId="77777777" w:rsidR="00810830" w:rsidRDefault="009645CE">
      <w:pPr>
        <w:pStyle w:val="Standard"/>
        <w:pBdr>
          <w:top w:val="single" w:sz="4" w:space="1" w:color="000000"/>
          <w:left w:val="single" w:sz="4" w:space="4" w:color="000000"/>
          <w:bottom w:val="single" w:sz="4" w:space="1" w:color="000000"/>
          <w:right w:val="single" w:sz="4" w:space="4" w:color="000000"/>
        </w:pBdr>
        <w:jc w:val="center"/>
        <w:sectPr w:rsidR="00810830">
          <w:headerReference w:type="even" r:id="rId8"/>
          <w:headerReference w:type="default" r:id="rId9"/>
          <w:footerReference w:type="even" r:id="rId10"/>
          <w:footerReference w:type="default" r:id="rId11"/>
          <w:headerReference w:type="first" r:id="rId12"/>
          <w:footerReference w:type="first" r:id="rId13"/>
          <w:pgSz w:w="11906" w:h="16838"/>
          <w:pgMar w:top="1694" w:right="1418" w:bottom="1418" w:left="1418" w:header="1418" w:footer="709" w:gutter="0"/>
          <w:cols w:space="720"/>
          <w:formProt w:val="0"/>
          <w:docGrid w:linePitch="100"/>
        </w:sectPr>
      </w:pPr>
      <w:r>
        <w:rPr>
          <w:rFonts w:ascii="Arial" w:hAnsi="Arial" w:cs="Arial"/>
          <w:b/>
          <w:sz w:val="28"/>
          <w:szCs w:val="28"/>
        </w:rPr>
        <w:t>Apparten</w:t>
      </w:r>
      <w:r>
        <w:rPr>
          <w:noProof/>
        </w:rPr>
        <w:drawing>
          <wp:anchor distT="0" distB="0" distL="114300" distR="114300" simplePos="0" relativeHeight="2" behindDoc="0" locked="0" layoutInCell="1" allowOverlap="1" wp14:anchorId="44812CF2" wp14:editId="2AA60B4B">
            <wp:simplePos x="0" y="0"/>
            <wp:positionH relativeFrom="column">
              <wp:posOffset>2056130</wp:posOffset>
            </wp:positionH>
            <wp:positionV relativeFrom="paragraph">
              <wp:posOffset>1261745</wp:posOffset>
            </wp:positionV>
            <wp:extent cx="1533525" cy="933450"/>
            <wp:effectExtent l="0" t="0" r="0" b="0"/>
            <wp:wrapTopAndBottom/>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4"/>
                    <a:stretch>
                      <a:fillRect/>
                    </a:stretch>
                  </pic:blipFill>
                  <pic:spPr bwMode="auto">
                    <a:xfrm>
                      <a:off x="0" y="0"/>
                      <a:ext cx="1533525" cy="933450"/>
                    </a:xfrm>
                    <a:prstGeom prst="rect">
                      <a:avLst/>
                    </a:prstGeom>
                  </pic:spPr>
                </pic:pic>
              </a:graphicData>
            </a:graphic>
          </wp:anchor>
        </w:drawing>
      </w:r>
      <w:r>
        <w:rPr>
          <w:rFonts w:ascii="Arial" w:hAnsi="Arial" w:cs="Arial"/>
          <w:b/>
          <w:sz w:val="28"/>
          <w:szCs w:val="28"/>
        </w:rPr>
        <w:t>ant à {Dossier::Propriétaire}</w:t>
      </w:r>
    </w:p>
    <w:p w14:paraId="4C1E1B49" w14:textId="77777777" w:rsidR="00810830" w:rsidRDefault="009645CE">
      <w:pPr>
        <w:pStyle w:val="Standard"/>
        <w:numPr>
          <w:ilvl w:val="0"/>
          <w:numId w:val="1"/>
        </w:numPr>
        <w:pBdr>
          <w:top w:val="single" w:sz="4" w:space="1" w:color="000000"/>
          <w:left w:val="single" w:sz="4" w:space="4" w:color="000000"/>
          <w:bottom w:val="single" w:sz="4" w:space="1" w:color="000000"/>
          <w:right w:val="single" w:sz="4" w:space="4" w:color="000000"/>
        </w:pBdr>
        <w:shd w:val="clear" w:color="auto" w:fill="DDD9C3"/>
      </w:pPr>
      <w:r>
        <w:rPr>
          <w:rFonts w:ascii="Arial" w:hAnsi="Arial" w:cs="Arial"/>
          <w:b/>
          <w:sz w:val="28"/>
          <w:szCs w:val="28"/>
        </w:rPr>
        <w:lastRenderedPageBreak/>
        <w:t>Chapitre I : Partie normalisée</w:t>
      </w:r>
    </w:p>
    <w:p w14:paraId="3A09AF04" w14:textId="77777777" w:rsidR="00810830" w:rsidRDefault="00810830">
      <w:pPr>
        <w:pStyle w:val="Standard"/>
        <w:rPr>
          <w:rFonts w:ascii="AGaramond" w:hAnsi="AGaramond"/>
        </w:rPr>
      </w:pPr>
    </w:p>
    <w:p w14:paraId="208BF62F" w14:textId="77777777" w:rsidR="00810830" w:rsidRDefault="00810830">
      <w:pPr>
        <w:pStyle w:val="Standard"/>
        <w:rPr>
          <w:rFonts w:ascii="AGaramond" w:hAnsi="AGaramond"/>
        </w:rPr>
      </w:pPr>
    </w:p>
    <w:p w14:paraId="347038B9" w14:textId="77777777" w:rsidR="00810830" w:rsidRDefault="009645CE">
      <w:pPr>
        <w:pStyle w:val="Standard"/>
        <w:pBdr>
          <w:top w:val="single" w:sz="4" w:space="1" w:color="000000"/>
          <w:left w:val="single" w:sz="4" w:space="4" w:color="000000"/>
          <w:bottom w:val="single" w:sz="4" w:space="1" w:color="000000"/>
          <w:right w:val="single" w:sz="4" w:space="4" w:color="000000"/>
        </w:pBdr>
        <w:jc w:val="both"/>
      </w:pPr>
      <w:r>
        <w:rPr>
          <w:rFonts w:ascii="Arial" w:hAnsi="Arial"/>
          <w:b/>
          <w:sz w:val="20"/>
          <w:szCs w:val="20"/>
        </w:rPr>
        <w:t xml:space="preserve">A la requête </w:t>
      </w:r>
      <w:r>
        <w:rPr>
          <w:rFonts w:ascii="Arial" w:hAnsi="Arial" w:cs="Arial"/>
          <w:b/>
          <w:sz w:val="20"/>
          <w:szCs w:val="20"/>
        </w:rPr>
        <w:t>{Dossier::De La Société Ou Du Particulier}</w:t>
      </w:r>
      <w:r>
        <w:rPr>
          <w:rFonts w:ascii="Arial" w:hAnsi="Arial"/>
          <w:b/>
          <w:sz w:val="20"/>
          <w:szCs w:val="20"/>
        </w:rPr>
        <w:t xml:space="preserve">, </w:t>
      </w:r>
      <w:r>
        <w:rPr>
          <w:rFonts w:ascii="Arial" w:hAnsi="Arial" w:cs="Arial"/>
          <w:b/>
          <w:sz w:val="20"/>
          <w:szCs w:val="20"/>
        </w:rPr>
        <w:t>{Dossier::Statut Demandeur PV}</w:t>
      </w:r>
      <w:r>
        <w:rPr>
          <w:rFonts w:ascii="Arial" w:hAnsi="Arial"/>
          <w:b/>
          <w:sz w:val="20"/>
          <w:szCs w:val="20"/>
        </w:rPr>
        <w:t xml:space="preserve"> des parcelles ci-après désignées, je soussigné{Géomètre::Accord Genre} {Géomètre::Nom}, {Géomètre::Géomètre-Expert-e} à {Site::Commune}, inscrit{Géomètre::Accord Genre} au tableau du conseil régional de {Géomètre::Ville} sous le numéro {Géomètre::Numéro}, ai été chargé{Géomètre::Accord Genre} de procéder au bornage et à la reconnaissance des limites de la propriété cadastrée commune de </w:t>
      </w:r>
      <w:r>
        <w:rPr>
          <w:rFonts w:ascii="Arial" w:hAnsi="Arial" w:cs="Arial"/>
          <w:b/>
          <w:sz w:val="20"/>
          <w:szCs w:val="20"/>
        </w:rPr>
        <w:t>{Dossier::Commune}</w:t>
      </w:r>
      <w:r>
        <w:rPr>
          <w:rFonts w:ascii="Arial" w:hAnsi="Arial"/>
          <w:b/>
          <w:sz w:val="20"/>
          <w:szCs w:val="20"/>
        </w:rPr>
        <w:t xml:space="preserve">, section </w:t>
      </w:r>
      <w:r>
        <w:rPr>
          <w:rFonts w:ascii="Arial" w:hAnsi="Arial" w:cs="Arial"/>
          <w:b/>
          <w:sz w:val="20"/>
          <w:szCs w:val="20"/>
        </w:rPr>
        <w:t xml:space="preserve">{Dossier::Section} </w:t>
      </w:r>
      <w:r>
        <w:rPr>
          <w:rFonts w:ascii="Arial" w:hAnsi="Arial"/>
          <w:b/>
          <w:sz w:val="20"/>
          <w:szCs w:val="20"/>
        </w:rPr>
        <w:t xml:space="preserve">n° </w:t>
      </w:r>
      <w:r>
        <w:rPr>
          <w:rFonts w:ascii="Arial" w:hAnsi="Arial" w:cs="Arial"/>
          <w:b/>
          <w:sz w:val="20"/>
          <w:szCs w:val="20"/>
        </w:rPr>
        <w:t>{Dossier::Parcelle}</w:t>
      </w:r>
      <w:r>
        <w:rPr>
          <w:rFonts w:ascii="Arial" w:hAnsi="Arial"/>
          <w:b/>
          <w:sz w:val="20"/>
          <w:szCs w:val="20"/>
        </w:rPr>
        <w:t xml:space="preserve"> et dresse en conséquence le présent procès-verbal.</w:t>
      </w:r>
    </w:p>
    <w:p w14:paraId="503CEE44" w14:textId="77777777" w:rsidR="00810830" w:rsidRDefault="00810830">
      <w:pPr>
        <w:pStyle w:val="Standard"/>
        <w:rPr>
          <w:rFonts w:ascii="Arial" w:hAnsi="Arial"/>
          <w:b/>
          <w:sz w:val="20"/>
          <w:szCs w:val="20"/>
          <w:u w:val="single"/>
        </w:rPr>
      </w:pPr>
    </w:p>
    <w:p w14:paraId="4C8D9778" w14:textId="77777777" w:rsidR="00810830" w:rsidRDefault="00810830">
      <w:pPr>
        <w:pStyle w:val="Standard"/>
        <w:rPr>
          <w:rFonts w:ascii="Arial" w:hAnsi="Arial"/>
          <w:b/>
          <w:sz w:val="20"/>
          <w:szCs w:val="20"/>
          <w:u w:val="single"/>
        </w:rPr>
      </w:pPr>
    </w:p>
    <w:p w14:paraId="6EF8BE97" w14:textId="77777777" w:rsidR="00810830" w:rsidRDefault="00810830">
      <w:pPr>
        <w:pStyle w:val="Standard"/>
        <w:rPr>
          <w:rFonts w:ascii="Arial" w:hAnsi="Arial" w:cs="Arial"/>
          <w:b/>
          <w:sz w:val="28"/>
          <w:szCs w:val="28"/>
          <w:u w:val="single"/>
        </w:rPr>
      </w:pPr>
    </w:p>
    <w:p w14:paraId="57B4AB8D" w14:textId="77777777" w:rsidR="00810830" w:rsidRDefault="009645CE">
      <w:pPr>
        <w:pStyle w:val="Standard"/>
        <w:rPr>
          <w:rFonts w:ascii="Arial" w:hAnsi="Arial" w:cs="Arial"/>
          <w:b/>
          <w:sz w:val="28"/>
          <w:szCs w:val="28"/>
          <w:u w:val="single"/>
        </w:rPr>
      </w:pPr>
      <w:r>
        <w:rPr>
          <w:rFonts w:ascii="Arial" w:hAnsi="Arial" w:cs="Arial"/>
          <w:b/>
          <w:sz w:val="28"/>
          <w:szCs w:val="28"/>
          <w:u w:val="single"/>
        </w:rPr>
        <w:t>Article 1 : Désignation des parties</w:t>
      </w:r>
    </w:p>
    <w:p w14:paraId="49263470" w14:textId="77777777" w:rsidR="00810830" w:rsidRDefault="00810830">
      <w:pPr>
        <w:pStyle w:val="Standard"/>
        <w:rPr>
          <w:rFonts w:ascii="Arial" w:hAnsi="Arial"/>
          <w:b/>
        </w:rPr>
      </w:pPr>
    </w:p>
    <w:p w14:paraId="59B67BF6" w14:textId="77777777" w:rsidR="00810830" w:rsidRDefault="00810830">
      <w:pPr>
        <w:pStyle w:val="Standard"/>
        <w:rPr>
          <w:rFonts w:ascii="Arial" w:hAnsi="Arial"/>
          <w:b/>
        </w:rPr>
      </w:pPr>
    </w:p>
    <w:p w14:paraId="48BE6CF3" w14:textId="77777777" w:rsidR="00810830" w:rsidRDefault="009645CE">
      <w:pPr>
        <w:pStyle w:val="Standard"/>
        <w:rPr>
          <w:rFonts w:ascii="Arial" w:hAnsi="Arial" w:cs="Arial"/>
          <w:b/>
          <w:i/>
          <w:u w:val="single"/>
        </w:rPr>
      </w:pPr>
      <w:r>
        <w:rPr>
          <w:rFonts w:ascii="Arial" w:hAnsi="Arial" w:cs="Arial"/>
          <w:b/>
          <w:i/>
          <w:u w:val="single"/>
        </w:rPr>
        <w:t>Propriétaires demandeurs</w:t>
      </w:r>
    </w:p>
    <w:p w14:paraId="4C668549" w14:textId="77777777" w:rsidR="00810830" w:rsidRDefault="00810830">
      <w:pPr>
        <w:pStyle w:val="Standard"/>
        <w:rPr>
          <w:rFonts w:ascii="Arial" w:hAnsi="Arial"/>
        </w:rPr>
      </w:pPr>
    </w:p>
    <w:tbl>
      <w:tblPr>
        <w:tblStyle w:val="Grilledutableau"/>
        <w:tblW w:w="8500" w:type="dxa"/>
        <w:tblLook w:val="04A0" w:firstRow="1" w:lastRow="0" w:firstColumn="1" w:lastColumn="0" w:noHBand="0" w:noVBand="1"/>
      </w:tblPr>
      <w:tblGrid>
        <w:gridCol w:w="8500"/>
      </w:tblGrid>
      <w:tr w:rsidR="00810830" w14:paraId="581B8D8F" w14:textId="77777777">
        <w:tc>
          <w:tcPr>
            <w:tcW w:w="8500" w:type="dxa"/>
            <w:tcBorders>
              <w:top w:val="nil"/>
              <w:left w:val="nil"/>
              <w:bottom w:val="nil"/>
              <w:right w:val="nil"/>
            </w:tcBorders>
            <w:shd w:val="clear" w:color="auto" w:fill="auto"/>
          </w:tcPr>
          <w:p w14:paraId="141427A6" w14:textId="77777777" w:rsidR="00810830" w:rsidRDefault="009645CE">
            <w:pPr>
              <w:widowControl/>
              <w:suppressAutoHyphens w:val="0"/>
              <w:textAlignment w:val="auto"/>
            </w:pPr>
            <w:r>
              <w:rPr>
                <w:rFonts w:ascii="Arial" w:hAnsi="Arial" w:cs="Arial"/>
                <w:kern w:val="0"/>
                <w:sz w:val="20"/>
                <w:szCs w:val="20"/>
              </w:rPr>
              <w:t>{Dossier::DemandeurPV[i].Nom}.</w:t>
            </w:r>
          </w:p>
          <w:p w14:paraId="6441D4E2" w14:textId="14C71E58" w:rsidR="00810830" w:rsidRDefault="0055202E">
            <w:pPr>
              <w:widowControl/>
              <w:suppressAutoHyphens w:val="0"/>
              <w:textAlignment w:val="auto"/>
            </w:pPr>
            <w:r>
              <w:rPr>
                <w:rFonts w:ascii="Arial" w:hAnsi="Arial" w:cs="Arial"/>
                <w:kern w:val="0"/>
                <w:sz w:val="20"/>
                <w:szCs w:val="20"/>
              </w:rPr>
              <w:t>{Dossier::DemandeurPV[i].Matrimonial SupprLigneSiVide}.</w:t>
            </w:r>
          </w:p>
          <w:p w14:paraId="4C90CA2D" w14:textId="133849B5" w:rsidR="00810830" w:rsidRDefault="009645CE">
            <w:pPr>
              <w:widowControl/>
              <w:suppressAutoHyphens w:val="0"/>
              <w:textAlignment w:val="auto"/>
            </w:pPr>
            <w:r>
              <w:rPr>
                <w:rFonts w:ascii="Arial" w:hAnsi="Arial" w:cs="Arial"/>
                <w:kern w:val="0"/>
                <w:sz w:val="20"/>
                <w:szCs w:val="20"/>
              </w:rPr>
              <w:t>{Dossier::DemandeurPV[i].Demeurant}.</w:t>
            </w:r>
          </w:p>
          <w:p w14:paraId="69A905A6" w14:textId="77777777" w:rsidR="00810830" w:rsidRDefault="009645CE">
            <w:pPr>
              <w:widowControl/>
              <w:suppressAutoHyphens w:val="0"/>
              <w:textAlignment w:val="auto"/>
            </w:pPr>
            <w:r>
              <w:rPr>
                <w:rFonts w:ascii="Arial" w:hAnsi="Arial" w:cs="Arial"/>
                <w:kern w:val="0"/>
                <w:sz w:val="20"/>
                <w:szCs w:val="20"/>
              </w:rPr>
              <w:t>{Dossier::DemandeurPV[i].Parcelle}.</w:t>
            </w:r>
          </w:p>
          <w:p w14:paraId="144AA153" w14:textId="77777777" w:rsidR="00810830" w:rsidRDefault="009645CE">
            <w:pPr>
              <w:widowControl/>
              <w:suppressAutoHyphens w:val="0"/>
              <w:textAlignment w:val="auto"/>
            </w:pPr>
            <w:r>
              <w:rPr>
                <w:rFonts w:ascii="Arial" w:hAnsi="Arial" w:cs="Arial"/>
                <w:kern w:val="0"/>
                <w:sz w:val="20"/>
                <w:szCs w:val="20"/>
              </w:rPr>
              <w:t>{Dossier::DemandeurPV[i].Acte}</w:t>
            </w:r>
          </w:p>
          <w:p w14:paraId="0E1BB5D6" w14:textId="77777777" w:rsidR="00810830" w:rsidRDefault="00810830">
            <w:pPr>
              <w:widowControl/>
              <w:suppressAutoHyphens w:val="0"/>
              <w:textAlignment w:val="auto"/>
              <w:rPr>
                <w:rFonts w:ascii="Arial" w:hAnsi="Arial" w:cs="Arial"/>
                <w:kern w:val="0"/>
                <w:sz w:val="20"/>
                <w:szCs w:val="20"/>
              </w:rPr>
            </w:pPr>
          </w:p>
        </w:tc>
      </w:tr>
    </w:tbl>
    <w:p w14:paraId="34129758" w14:textId="77777777" w:rsidR="00810830" w:rsidRDefault="00810830">
      <w:pPr>
        <w:pStyle w:val="Standard"/>
        <w:rPr>
          <w:rFonts w:ascii="Arial" w:hAnsi="Arial" w:cs="Arial"/>
        </w:rPr>
      </w:pPr>
    </w:p>
    <w:p w14:paraId="4844D021" w14:textId="77777777" w:rsidR="00810830" w:rsidRDefault="00810830">
      <w:pPr>
        <w:pStyle w:val="Standard"/>
        <w:ind w:left="720"/>
        <w:rPr>
          <w:rFonts w:ascii="Arial" w:hAnsi="Arial" w:cs="Arial"/>
        </w:rPr>
      </w:pPr>
    </w:p>
    <w:p w14:paraId="12F14E91" w14:textId="77777777" w:rsidR="00810830" w:rsidRDefault="009645CE">
      <w:pPr>
        <w:pStyle w:val="Standard"/>
        <w:rPr>
          <w:rFonts w:ascii="Arial" w:hAnsi="Arial" w:cs="Arial"/>
          <w:b/>
          <w:i/>
          <w:u w:val="single"/>
        </w:rPr>
      </w:pPr>
      <w:r>
        <w:rPr>
          <w:rFonts w:ascii="Arial" w:hAnsi="Arial" w:cs="Arial"/>
          <w:b/>
          <w:i/>
          <w:u w:val="single"/>
        </w:rPr>
        <w:t>Propriétaires riverains concernés</w:t>
      </w:r>
    </w:p>
    <w:p w14:paraId="4E5FDC94" w14:textId="77777777" w:rsidR="00810830" w:rsidRDefault="00810830">
      <w:pPr>
        <w:pStyle w:val="Standard"/>
        <w:ind w:left="720"/>
        <w:rPr>
          <w:rFonts w:ascii="Arial" w:hAnsi="Arial" w:cs="Arial"/>
        </w:rPr>
      </w:pPr>
    </w:p>
    <w:tbl>
      <w:tblPr>
        <w:tblStyle w:val="Grilledutableau"/>
        <w:tblW w:w="9060" w:type="dxa"/>
        <w:tblLook w:val="04A0" w:firstRow="1" w:lastRow="0" w:firstColumn="1" w:lastColumn="0" w:noHBand="0" w:noVBand="1"/>
      </w:tblPr>
      <w:tblGrid>
        <w:gridCol w:w="9060"/>
      </w:tblGrid>
      <w:tr w:rsidR="00810830" w14:paraId="3DC9828A" w14:textId="77777777">
        <w:tc>
          <w:tcPr>
            <w:tcW w:w="9060" w:type="dxa"/>
            <w:tcBorders>
              <w:top w:val="nil"/>
              <w:left w:val="nil"/>
              <w:bottom w:val="nil"/>
              <w:right w:val="nil"/>
            </w:tcBorders>
            <w:shd w:val="clear" w:color="auto" w:fill="auto"/>
          </w:tcPr>
          <w:p w14:paraId="4E9DF3AE" w14:textId="77777777" w:rsidR="00810830" w:rsidRDefault="009645CE">
            <w:pPr>
              <w:widowControl/>
              <w:suppressAutoHyphens w:val="0"/>
              <w:textAlignment w:val="auto"/>
            </w:pPr>
            <w:r>
              <w:rPr>
                <w:rFonts w:ascii="Arial" w:hAnsi="Arial" w:cs="Arial"/>
                <w:kern w:val="0"/>
                <w:sz w:val="20"/>
                <w:szCs w:val="20"/>
              </w:rPr>
              <w:t>{Dossier::RiverainPV[i].Nom}.</w:t>
            </w:r>
          </w:p>
          <w:p w14:paraId="1C9A32DB" w14:textId="1CBD6840" w:rsidR="00810830" w:rsidRDefault="009645CE">
            <w:pPr>
              <w:widowControl/>
              <w:suppressAutoHyphens w:val="0"/>
              <w:textAlignment w:val="auto"/>
            </w:pPr>
            <w:r>
              <w:rPr>
                <w:rFonts w:ascii="Arial" w:hAnsi="Arial" w:cs="Arial"/>
                <w:kern w:val="0"/>
                <w:sz w:val="20"/>
                <w:szCs w:val="20"/>
              </w:rPr>
              <w:t>{Dossier::RiverainPV[i].Matrimonial SupprLigneSiVide}.</w:t>
            </w:r>
          </w:p>
          <w:p w14:paraId="629DAA76" w14:textId="77777777" w:rsidR="00810830" w:rsidRDefault="009645CE">
            <w:pPr>
              <w:widowControl/>
              <w:suppressAutoHyphens w:val="0"/>
              <w:textAlignment w:val="auto"/>
            </w:pPr>
            <w:r>
              <w:rPr>
                <w:rFonts w:ascii="Arial" w:hAnsi="Arial" w:cs="Arial"/>
                <w:kern w:val="0"/>
                <w:sz w:val="20"/>
                <w:szCs w:val="20"/>
              </w:rPr>
              <w:t>{Dossier::RiverainPV[i].Demeurant}.</w:t>
            </w:r>
          </w:p>
          <w:p w14:paraId="55A165D4" w14:textId="77777777" w:rsidR="00810830" w:rsidRDefault="009645CE">
            <w:pPr>
              <w:widowControl/>
              <w:suppressAutoHyphens w:val="0"/>
              <w:textAlignment w:val="auto"/>
            </w:pPr>
            <w:r>
              <w:rPr>
                <w:rFonts w:ascii="Arial" w:hAnsi="Arial" w:cs="Arial"/>
                <w:kern w:val="0"/>
                <w:sz w:val="20"/>
                <w:szCs w:val="20"/>
              </w:rPr>
              <w:t>{Dossier::RiverainPV[i].Parcelle}.</w:t>
            </w:r>
          </w:p>
          <w:p w14:paraId="2BCC649D" w14:textId="77777777" w:rsidR="00810830" w:rsidRDefault="009645CE">
            <w:pPr>
              <w:pStyle w:val="Standard"/>
              <w:suppressAutoHyphens w:val="0"/>
              <w:textAlignment w:val="auto"/>
              <w:rPr>
                <w:rFonts w:eastAsiaTheme="minorHAnsi" w:cstheme="minorBidi"/>
              </w:rPr>
            </w:pPr>
            <w:r>
              <w:rPr>
                <w:rFonts w:ascii="Arial" w:eastAsiaTheme="minorHAnsi" w:hAnsi="Arial" w:cs="Arial"/>
                <w:kern w:val="0"/>
                <w:sz w:val="20"/>
                <w:szCs w:val="20"/>
              </w:rPr>
              <w:t>{Dossier::RiverainPV[i].Acte}</w:t>
            </w:r>
          </w:p>
          <w:p w14:paraId="5B3C9268" w14:textId="77777777" w:rsidR="00810830" w:rsidRDefault="00810830">
            <w:pPr>
              <w:pStyle w:val="Standard"/>
              <w:suppressAutoHyphens w:val="0"/>
              <w:textAlignment w:val="auto"/>
              <w:rPr>
                <w:rFonts w:ascii="Calibri" w:eastAsiaTheme="minorHAnsi" w:hAnsi="Calibri" w:cstheme="minorBidi"/>
                <w:kern w:val="0"/>
                <w:sz w:val="20"/>
              </w:rPr>
            </w:pPr>
          </w:p>
        </w:tc>
      </w:tr>
    </w:tbl>
    <w:p w14:paraId="76A1AB0A" w14:textId="77777777" w:rsidR="00810830" w:rsidRDefault="00810830">
      <w:pPr>
        <w:pStyle w:val="Standard"/>
        <w:rPr>
          <w:rFonts w:ascii="Arial" w:hAnsi="Arial" w:cs="Arial"/>
        </w:rPr>
      </w:pPr>
    </w:p>
    <w:p w14:paraId="332BA6B4" w14:textId="77777777" w:rsidR="00810830" w:rsidRDefault="00810830">
      <w:pPr>
        <w:pStyle w:val="Standard"/>
        <w:ind w:left="720"/>
        <w:rPr>
          <w:rFonts w:ascii="Arial" w:hAnsi="Arial" w:cs="Arial"/>
        </w:rPr>
      </w:pPr>
    </w:p>
    <w:p w14:paraId="2CA71BD6" w14:textId="77777777" w:rsidR="00810830" w:rsidRDefault="009645CE">
      <w:pPr>
        <w:pStyle w:val="Standard"/>
        <w:rPr>
          <w:rFonts w:ascii="Arial" w:hAnsi="Arial" w:cs="Arial"/>
          <w:b/>
          <w:i/>
          <w:u w:val="single"/>
        </w:rPr>
      </w:pPr>
      <w:r>
        <w:rPr>
          <w:rFonts w:ascii="Arial" w:hAnsi="Arial" w:cs="Arial"/>
          <w:b/>
          <w:i/>
          <w:u w:val="single"/>
        </w:rPr>
        <w:t>Autres titulaires de droit sur la propriété</w:t>
      </w:r>
    </w:p>
    <w:p w14:paraId="21E3AF6B" w14:textId="77777777" w:rsidR="00810830" w:rsidRDefault="00810830">
      <w:pPr>
        <w:pStyle w:val="Standard"/>
        <w:rPr>
          <w:rFonts w:ascii="Arial" w:hAnsi="Arial" w:cs="Arial"/>
          <w:b/>
          <w:i/>
          <w:u w:val="single"/>
        </w:rPr>
      </w:pPr>
    </w:p>
    <w:p w14:paraId="36CD6B12" w14:textId="77777777" w:rsidR="00810830" w:rsidRDefault="009645CE">
      <w:pPr>
        <w:pStyle w:val="Standard"/>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représentée</w:t>
      </w:r>
      <w:proofErr w:type="gramEnd"/>
      <w:r>
        <w:rPr>
          <w:rFonts w:ascii="Arial" w:hAnsi="Arial" w:cs="Arial"/>
          <w:sz w:val="20"/>
          <w:szCs w:val="20"/>
        </w:rPr>
        <w:t xml:space="preserve"> par ,</w:t>
      </w:r>
      <w:r>
        <w:rPr>
          <w:rFonts w:ascii="Arial" w:hAnsi="Arial" w:cs="Arial"/>
          <w:sz w:val="20"/>
          <w:szCs w:val="20"/>
        </w:rPr>
        <w:br/>
        <w:t xml:space="preserve">Domiciliée : ……………………  </w:t>
      </w:r>
    </w:p>
    <w:p w14:paraId="01916B28" w14:textId="77777777" w:rsidR="00810830" w:rsidRDefault="009645CE">
      <w:pPr>
        <w:pStyle w:val="Standard"/>
        <w:rPr>
          <w:rFonts w:cs="Arial"/>
          <w:sz w:val="20"/>
          <w:szCs w:val="20"/>
        </w:rPr>
      </w:pPr>
      <w:r>
        <w:rPr>
          <w:rFonts w:ascii="Arial" w:hAnsi="Arial" w:cs="Arial"/>
          <w:sz w:val="20"/>
          <w:szCs w:val="20"/>
        </w:rPr>
        <w:t xml:space="preserve">Au regard du compromis dressé le             par Me             Notaire à ………………. </w:t>
      </w:r>
      <w:proofErr w:type="gramStart"/>
      <w:r>
        <w:rPr>
          <w:rFonts w:ascii="Arial" w:hAnsi="Arial" w:cs="Arial"/>
          <w:sz w:val="20"/>
          <w:szCs w:val="20"/>
        </w:rPr>
        <w:t>des</w:t>
      </w:r>
      <w:proofErr w:type="gramEnd"/>
      <w:r>
        <w:rPr>
          <w:rFonts w:ascii="Arial" w:hAnsi="Arial" w:cs="Arial"/>
          <w:sz w:val="20"/>
          <w:szCs w:val="20"/>
        </w:rPr>
        <w:t xml:space="preserve"> parcelles cadastrées commune de {Dossier::Commune}, section {Dossier::Section}  n° {Dossier::Parcelle}</w:t>
      </w:r>
    </w:p>
    <w:p w14:paraId="42C89A4C" w14:textId="77777777" w:rsidR="00810830" w:rsidRDefault="00810830">
      <w:pPr>
        <w:pStyle w:val="Standard"/>
        <w:rPr>
          <w:rFonts w:ascii="Arial" w:hAnsi="Arial" w:cs="Arial"/>
        </w:rPr>
      </w:pPr>
    </w:p>
    <w:p w14:paraId="24D43B5D" w14:textId="77777777" w:rsidR="00810830" w:rsidRDefault="00810830">
      <w:pPr>
        <w:pStyle w:val="Standard"/>
        <w:rPr>
          <w:rFonts w:ascii="AGaramond" w:hAnsi="AGaramond"/>
        </w:rPr>
      </w:pPr>
    </w:p>
    <w:p w14:paraId="7CF63759" w14:textId="77777777" w:rsidR="00810830" w:rsidRDefault="009645CE">
      <w:pPr>
        <w:pStyle w:val="Standard"/>
        <w:rPr>
          <w:rFonts w:ascii="Arial" w:hAnsi="Arial" w:cs="Arial"/>
          <w:b/>
          <w:sz w:val="28"/>
          <w:szCs w:val="28"/>
          <w:u w:val="single"/>
        </w:rPr>
      </w:pPr>
      <w:r>
        <w:rPr>
          <w:rFonts w:ascii="Arial" w:hAnsi="Arial" w:cs="Arial"/>
          <w:b/>
          <w:sz w:val="28"/>
          <w:szCs w:val="28"/>
          <w:u w:val="single"/>
        </w:rPr>
        <w:t>Article 2 : Objet de l’opération</w:t>
      </w:r>
    </w:p>
    <w:p w14:paraId="0CB64600" w14:textId="77777777" w:rsidR="00810830" w:rsidRDefault="00810830">
      <w:pPr>
        <w:pStyle w:val="Standard"/>
        <w:rPr>
          <w:rFonts w:ascii="AGaramond" w:hAnsi="AGaramond"/>
        </w:rPr>
      </w:pPr>
    </w:p>
    <w:p w14:paraId="47A81A6F" w14:textId="77777777" w:rsidR="00810830" w:rsidRDefault="009645CE">
      <w:pPr>
        <w:pStyle w:val="Standard"/>
        <w:jc w:val="both"/>
        <w:rPr>
          <w:rFonts w:ascii="Arial" w:hAnsi="Arial" w:cs="Arial"/>
          <w:sz w:val="20"/>
          <w:szCs w:val="20"/>
        </w:rPr>
      </w:pPr>
      <w:r>
        <w:rPr>
          <w:rFonts w:ascii="Arial" w:hAnsi="Arial" w:cs="Arial"/>
          <w:sz w:val="20"/>
          <w:szCs w:val="20"/>
        </w:rPr>
        <w:t xml:space="preserve">La présente opération de bornage et de reconnaissance de limites a pour objet de reconnaître, définir et fixer d’un commun accord et de manière définitive les limites séparatives communes et(ou) les points de limites communs </w:t>
      </w:r>
      <w:proofErr w:type="gramStart"/>
      <w:r>
        <w:rPr>
          <w:rFonts w:ascii="Arial" w:hAnsi="Arial" w:cs="Arial"/>
          <w:sz w:val="20"/>
          <w:szCs w:val="20"/>
        </w:rPr>
        <w:t>entre</w:t>
      </w:r>
      <w:proofErr w:type="gramEnd"/>
      <w:r>
        <w:rPr>
          <w:rFonts w:ascii="Arial" w:hAnsi="Arial" w:cs="Arial"/>
          <w:sz w:val="20"/>
          <w:szCs w:val="20"/>
        </w:rPr>
        <w:t> :</w:t>
      </w:r>
    </w:p>
    <w:p w14:paraId="170AE327" w14:textId="77777777" w:rsidR="00810830" w:rsidRDefault="00810830">
      <w:pPr>
        <w:pStyle w:val="Standard"/>
        <w:jc w:val="both"/>
        <w:rPr>
          <w:rFonts w:ascii="Arial" w:hAnsi="Arial" w:cs="Arial"/>
          <w:sz w:val="20"/>
          <w:szCs w:val="20"/>
        </w:rPr>
      </w:pPr>
    </w:p>
    <w:p w14:paraId="17B905F1" w14:textId="77777777" w:rsidR="00810830" w:rsidRDefault="009645CE">
      <w:pPr>
        <w:pStyle w:val="Standard"/>
        <w:rPr>
          <w:rFonts w:ascii="Arial" w:hAnsi="Arial" w:cs="Arial"/>
          <w:sz w:val="20"/>
          <w:szCs w:val="20"/>
        </w:rPr>
      </w:pPr>
      <w:proofErr w:type="gramStart"/>
      <w:r>
        <w:rPr>
          <w:rFonts w:ascii="Arial" w:hAnsi="Arial" w:cs="Arial"/>
          <w:b/>
          <w:bCs/>
          <w:sz w:val="20"/>
          <w:szCs w:val="20"/>
        </w:rPr>
        <w:t>les</w:t>
      </w:r>
      <w:proofErr w:type="gramEnd"/>
      <w:r>
        <w:rPr>
          <w:rFonts w:ascii="Arial" w:hAnsi="Arial" w:cs="Arial"/>
          <w:b/>
          <w:bCs/>
          <w:sz w:val="20"/>
          <w:szCs w:val="20"/>
        </w:rPr>
        <w:t xml:space="preserve"> parcelles cadastrées sise commune de {Dossier::Commune}</w:t>
      </w:r>
    </w:p>
    <w:p w14:paraId="3025BFED" w14:textId="77777777" w:rsidR="00810830" w:rsidRDefault="00810830">
      <w:pPr>
        <w:pStyle w:val="Standard"/>
        <w:rPr>
          <w:rFonts w:ascii="Arial" w:hAnsi="Arial" w:cs="Arial"/>
          <w:b/>
        </w:rPr>
      </w:pPr>
    </w:p>
    <w:tbl>
      <w:tblPr>
        <w:tblW w:w="8910" w:type="dxa"/>
        <w:tblInd w:w="97" w:type="dxa"/>
        <w:tblLook w:val="04A0" w:firstRow="1" w:lastRow="0" w:firstColumn="1" w:lastColumn="0" w:noHBand="0" w:noVBand="1"/>
      </w:tblPr>
      <w:tblGrid>
        <w:gridCol w:w="1807"/>
        <w:gridCol w:w="1825"/>
        <w:gridCol w:w="1862"/>
        <w:gridCol w:w="3416"/>
      </w:tblGrid>
      <w:tr w:rsidR="00810830" w14:paraId="52546127" w14:textId="77777777">
        <w:tc>
          <w:tcPr>
            <w:tcW w:w="1806" w:type="dxa"/>
            <w:tcBorders>
              <w:top w:val="single" w:sz="4" w:space="0" w:color="000000"/>
              <w:left w:val="single" w:sz="4" w:space="0" w:color="000000"/>
              <w:bottom w:val="single" w:sz="4" w:space="0" w:color="000000"/>
            </w:tcBorders>
            <w:shd w:val="clear" w:color="auto" w:fill="auto"/>
          </w:tcPr>
          <w:p w14:paraId="3340A49D" w14:textId="77777777" w:rsidR="00810830" w:rsidRDefault="009645CE">
            <w:pPr>
              <w:pStyle w:val="Standard"/>
              <w:snapToGrid w:val="0"/>
              <w:rPr>
                <w:rFonts w:ascii="Arial" w:hAnsi="Arial" w:cs="Arial"/>
                <w:b/>
              </w:rPr>
            </w:pPr>
            <w:r>
              <w:rPr>
                <w:rFonts w:ascii="Arial" w:hAnsi="Arial" w:cs="Arial"/>
                <w:b/>
              </w:rPr>
              <w:t>Section</w:t>
            </w:r>
          </w:p>
        </w:tc>
        <w:tc>
          <w:tcPr>
            <w:tcW w:w="1825" w:type="dxa"/>
            <w:tcBorders>
              <w:top w:val="single" w:sz="4" w:space="0" w:color="000000"/>
              <w:left w:val="single" w:sz="4" w:space="0" w:color="000000"/>
              <w:bottom w:val="single" w:sz="4" w:space="0" w:color="000000"/>
            </w:tcBorders>
            <w:shd w:val="clear" w:color="auto" w:fill="auto"/>
          </w:tcPr>
          <w:p w14:paraId="51F7F9BE" w14:textId="77777777" w:rsidR="00810830" w:rsidRDefault="009645CE">
            <w:pPr>
              <w:pStyle w:val="Standard"/>
              <w:snapToGrid w:val="0"/>
              <w:rPr>
                <w:rFonts w:ascii="Arial" w:hAnsi="Arial" w:cs="Arial"/>
                <w:b/>
              </w:rPr>
            </w:pPr>
            <w:r>
              <w:rPr>
                <w:rFonts w:ascii="Arial" w:hAnsi="Arial" w:cs="Arial"/>
                <w:b/>
              </w:rPr>
              <w:t>Lieu-dit ou adresse</w:t>
            </w:r>
          </w:p>
        </w:tc>
        <w:tc>
          <w:tcPr>
            <w:tcW w:w="1862" w:type="dxa"/>
            <w:tcBorders>
              <w:top w:val="single" w:sz="4" w:space="0" w:color="000000"/>
              <w:left w:val="single" w:sz="4" w:space="0" w:color="000000"/>
              <w:bottom w:val="single" w:sz="4" w:space="0" w:color="000000"/>
            </w:tcBorders>
            <w:shd w:val="clear" w:color="auto" w:fill="auto"/>
          </w:tcPr>
          <w:p w14:paraId="3134DEA4" w14:textId="77777777" w:rsidR="00810830" w:rsidRDefault="009645CE">
            <w:pPr>
              <w:pStyle w:val="Standard"/>
              <w:snapToGrid w:val="0"/>
              <w:rPr>
                <w:rFonts w:ascii="Arial" w:hAnsi="Arial" w:cs="Arial"/>
                <w:b/>
              </w:rPr>
            </w:pPr>
            <w:r>
              <w:rPr>
                <w:rFonts w:ascii="Arial" w:hAnsi="Arial" w:cs="Arial"/>
                <w:b/>
              </w:rPr>
              <w:t>Numéro</w:t>
            </w:r>
          </w:p>
        </w:tc>
        <w:tc>
          <w:tcPr>
            <w:tcW w:w="3416" w:type="dxa"/>
            <w:tcBorders>
              <w:top w:val="single" w:sz="4" w:space="0" w:color="000000"/>
              <w:left w:val="single" w:sz="4" w:space="0" w:color="000000"/>
              <w:bottom w:val="single" w:sz="4" w:space="0" w:color="000000"/>
              <w:right w:val="single" w:sz="4" w:space="0" w:color="000000"/>
            </w:tcBorders>
            <w:shd w:val="clear" w:color="auto" w:fill="auto"/>
          </w:tcPr>
          <w:p w14:paraId="544E13A4" w14:textId="77777777" w:rsidR="00810830" w:rsidRDefault="009645CE">
            <w:pPr>
              <w:pStyle w:val="Standard"/>
              <w:snapToGrid w:val="0"/>
              <w:rPr>
                <w:rFonts w:ascii="Arial" w:hAnsi="Arial" w:cs="Arial"/>
                <w:b/>
              </w:rPr>
            </w:pPr>
            <w:r>
              <w:rPr>
                <w:rFonts w:ascii="Arial" w:hAnsi="Arial" w:cs="Arial"/>
                <w:b/>
              </w:rPr>
              <w:t>Observations</w:t>
            </w:r>
          </w:p>
        </w:tc>
      </w:tr>
      <w:tr w:rsidR="00810830" w14:paraId="230F1E29" w14:textId="77777777">
        <w:tc>
          <w:tcPr>
            <w:tcW w:w="1806" w:type="dxa"/>
            <w:tcBorders>
              <w:top w:val="single" w:sz="4" w:space="0" w:color="000000"/>
              <w:left w:val="single" w:sz="4" w:space="0" w:color="000000"/>
              <w:bottom w:val="single" w:sz="4" w:space="0" w:color="000000"/>
            </w:tcBorders>
            <w:shd w:val="clear" w:color="auto" w:fill="auto"/>
          </w:tcPr>
          <w:p w14:paraId="0A200890" w14:textId="77777777" w:rsidR="00810830" w:rsidRDefault="009645CE">
            <w:pPr>
              <w:pStyle w:val="Standard"/>
              <w:snapToGrid w:val="0"/>
              <w:jc w:val="center"/>
              <w:rPr>
                <w:rFonts w:ascii="Arial" w:hAnsi="Arial" w:cs="Arial"/>
                <w:bCs/>
                <w:sz w:val="20"/>
                <w:szCs w:val="20"/>
              </w:rPr>
            </w:pPr>
            <w:r>
              <w:rPr>
                <w:rFonts w:ascii="Arial" w:hAnsi="Arial" w:cs="Arial"/>
                <w:bCs/>
                <w:sz w:val="20"/>
                <w:szCs w:val="20"/>
              </w:rPr>
              <w:lastRenderedPageBreak/>
              <w:t>{Dossier::Section}</w:t>
            </w:r>
          </w:p>
        </w:tc>
        <w:tc>
          <w:tcPr>
            <w:tcW w:w="1825" w:type="dxa"/>
            <w:tcBorders>
              <w:top w:val="single" w:sz="4" w:space="0" w:color="000000"/>
              <w:left w:val="single" w:sz="4" w:space="0" w:color="000000"/>
              <w:bottom w:val="single" w:sz="4" w:space="0" w:color="000000"/>
            </w:tcBorders>
            <w:shd w:val="clear" w:color="auto" w:fill="auto"/>
          </w:tcPr>
          <w:p w14:paraId="09F5254D" w14:textId="77777777" w:rsidR="00810830" w:rsidRDefault="009645CE">
            <w:pPr>
              <w:pStyle w:val="Standard"/>
              <w:snapToGrid w:val="0"/>
              <w:jc w:val="center"/>
              <w:rPr>
                <w:rFonts w:ascii="Arial" w:hAnsi="Arial" w:cs="Arial"/>
                <w:sz w:val="20"/>
                <w:szCs w:val="20"/>
              </w:rPr>
            </w:pPr>
            <w:r>
              <w:rPr>
                <w:rFonts w:ascii="Arial" w:hAnsi="Arial" w:cs="Arial"/>
                <w:bCs/>
                <w:sz w:val="20"/>
                <w:szCs w:val="20"/>
              </w:rPr>
              <w:t>{Dossier::Lieu Dit}</w:t>
            </w:r>
          </w:p>
        </w:tc>
        <w:tc>
          <w:tcPr>
            <w:tcW w:w="1862" w:type="dxa"/>
            <w:tcBorders>
              <w:top w:val="single" w:sz="4" w:space="0" w:color="000000"/>
              <w:left w:val="single" w:sz="4" w:space="0" w:color="000000"/>
              <w:bottom w:val="single" w:sz="4" w:space="0" w:color="000000"/>
            </w:tcBorders>
            <w:shd w:val="clear" w:color="auto" w:fill="auto"/>
          </w:tcPr>
          <w:p w14:paraId="1CA4BC2A" w14:textId="77777777" w:rsidR="00810830" w:rsidRDefault="009645CE">
            <w:pPr>
              <w:pStyle w:val="Standard"/>
              <w:snapToGrid w:val="0"/>
              <w:jc w:val="center"/>
              <w:rPr>
                <w:rFonts w:ascii="Arial" w:hAnsi="Arial" w:cs="Arial"/>
                <w:sz w:val="20"/>
                <w:szCs w:val="20"/>
              </w:rPr>
            </w:pPr>
            <w:r>
              <w:rPr>
                <w:rFonts w:ascii="Arial" w:hAnsi="Arial" w:cs="Arial"/>
                <w:bCs/>
                <w:sz w:val="20"/>
                <w:szCs w:val="20"/>
              </w:rPr>
              <w:t>{Dossier::Parcelle}</w:t>
            </w:r>
          </w:p>
        </w:tc>
        <w:tc>
          <w:tcPr>
            <w:tcW w:w="3416" w:type="dxa"/>
            <w:tcBorders>
              <w:top w:val="single" w:sz="4" w:space="0" w:color="000000"/>
              <w:left w:val="single" w:sz="4" w:space="0" w:color="000000"/>
              <w:bottom w:val="single" w:sz="4" w:space="0" w:color="000000"/>
              <w:right w:val="single" w:sz="4" w:space="0" w:color="000000"/>
            </w:tcBorders>
            <w:shd w:val="clear" w:color="auto" w:fill="auto"/>
          </w:tcPr>
          <w:p w14:paraId="76D34BC8" w14:textId="77777777" w:rsidR="00810830" w:rsidRDefault="00810830">
            <w:pPr>
              <w:pStyle w:val="Standard"/>
              <w:snapToGrid w:val="0"/>
              <w:rPr>
                <w:rFonts w:ascii="Arial" w:hAnsi="Arial" w:cs="Arial"/>
                <w:b/>
                <w:sz w:val="20"/>
                <w:szCs w:val="20"/>
              </w:rPr>
            </w:pPr>
          </w:p>
        </w:tc>
      </w:tr>
    </w:tbl>
    <w:p w14:paraId="1604D0F5" w14:textId="77777777" w:rsidR="00810830" w:rsidRDefault="00810830">
      <w:pPr>
        <w:pStyle w:val="Standard"/>
      </w:pPr>
    </w:p>
    <w:p w14:paraId="51D0F41C" w14:textId="77777777" w:rsidR="00810830" w:rsidRDefault="00810830">
      <w:pPr>
        <w:pStyle w:val="Standard"/>
        <w:rPr>
          <w:rFonts w:ascii="Arial" w:hAnsi="Arial" w:cs="Arial"/>
          <w:b/>
        </w:rPr>
      </w:pPr>
    </w:p>
    <w:p w14:paraId="5831BD59" w14:textId="77777777" w:rsidR="00810830" w:rsidRDefault="009645CE">
      <w:pPr>
        <w:pStyle w:val="Standard"/>
        <w:rPr>
          <w:rFonts w:ascii="Arial" w:hAnsi="Arial" w:cs="Arial"/>
          <w:b/>
          <w:sz w:val="20"/>
          <w:szCs w:val="20"/>
        </w:rPr>
      </w:pPr>
      <w:proofErr w:type="gramStart"/>
      <w:r>
        <w:rPr>
          <w:rFonts w:ascii="Arial" w:hAnsi="Arial" w:cs="Arial"/>
          <w:b/>
          <w:sz w:val="20"/>
          <w:szCs w:val="20"/>
        </w:rPr>
        <w:t>et</w:t>
      </w:r>
      <w:proofErr w:type="gramEnd"/>
      <w:r>
        <w:rPr>
          <w:rFonts w:ascii="Arial" w:hAnsi="Arial" w:cs="Arial"/>
          <w:b/>
          <w:sz w:val="20"/>
          <w:szCs w:val="20"/>
        </w:rPr>
        <w:t xml:space="preserve"> les parcelles cadastrées sises </w:t>
      </w:r>
      <w:r>
        <w:rPr>
          <w:rFonts w:ascii="Arial" w:hAnsi="Arial" w:cs="Arial"/>
          <w:b/>
          <w:bCs/>
          <w:sz w:val="20"/>
          <w:szCs w:val="20"/>
        </w:rPr>
        <w:t>commune de {Dossier::Commune}</w:t>
      </w:r>
    </w:p>
    <w:p w14:paraId="0739DDBF" w14:textId="77777777" w:rsidR="00810830" w:rsidRDefault="00810830">
      <w:pPr>
        <w:pStyle w:val="Standard"/>
        <w:rPr>
          <w:rFonts w:ascii="Arial" w:hAnsi="Arial" w:cs="Arial"/>
          <w:b/>
        </w:rPr>
      </w:pPr>
    </w:p>
    <w:tbl>
      <w:tblPr>
        <w:tblW w:w="8910" w:type="dxa"/>
        <w:tblInd w:w="97" w:type="dxa"/>
        <w:tblLook w:val="04A0" w:firstRow="1" w:lastRow="0" w:firstColumn="1" w:lastColumn="0" w:noHBand="0" w:noVBand="1"/>
      </w:tblPr>
      <w:tblGrid>
        <w:gridCol w:w="2555"/>
        <w:gridCol w:w="2518"/>
        <w:gridCol w:w="2602"/>
        <w:gridCol w:w="1288"/>
      </w:tblGrid>
      <w:tr w:rsidR="00810830" w14:paraId="11AC4409" w14:textId="77777777">
        <w:tc>
          <w:tcPr>
            <w:tcW w:w="2539" w:type="dxa"/>
            <w:tcBorders>
              <w:top w:val="single" w:sz="4" w:space="0" w:color="000000"/>
              <w:left w:val="single" w:sz="4" w:space="0" w:color="000000"/>
              <w:bottom w:val="single" w:sz="4" w:space="0" w:color="000000"/>
            </w:tcBorders>
            <w:shd w:val="clear" w:color="auto" w:fill="auto"/>
          </w:tcPr>
          <w:p w14:paraId="51FC96C4" w14:textId="77777777" w:rsidR="00810830" w:rsidRDefault="009645CE">
            <w:pPr>
              <w:pStyle w:val="Standard"/>
              <w:snapToGrid w:val="0"/>
              <w:rPr>
                <w:rFonts w:ascii="Arial" w:hAnsi="Arial" w:cs="Arial"/>
                <w:b/>
                <w:sz w:val="20"/>
                <w:szCs w:val="20"/>
              </w:rPr>
            </w:pPr>
            <w:r>
              <w:rPr>
                <w:rFonts w:ascii="Arial" w:hAnsi="Arial" w:cs="Arial"/>
                <w:b/>
                <w:sz w:val="20"/>
                <w:szCs w:val="20"/>
              </w:rPr>
              <w:t>Section</w:t>
            </w:r>
          </w:p>
        </w:tc>
        <w:tc>
          <w:tcPr>
            <w:tcW w:w="2502" w:type="dxa"/>
            <w:tcBorders>
              <w:top w:val="single" w:sz="4" w:space="0" w:color="000000"/>
              <w:left w:val="single" w:sz="4" w:space="0" w:color="000000"/>
              <w:bottom w:val="single" w:sz="4" w:space="0" w:color="000000"/>
            </w:tcBorders>
            <w:shd w:val="clear" w:color="auto" w:fill="auto"/>
          </w:tcPr>
          <w:p w14:paraId="6230C7C0" w14:textId="77777777" w:rsidR="00810830" w:rsidRDefault="009645CE">
            <w:pPr>
              <w:pStyle w:val="Standard"/>
              <w:snapToGrid w:val="0"/>
              <w:rPr>
                <w:rFonts w:ascii="Arial" w:hAnsi="Arial" w:cs="Arial"/>
                <w:b/>
                <w:sz w:val="20"/>
                <w:szCs w:val="20"/>
              </w:rPr>
            </w:pPr>
            <w:r>
              <w:rPr>
                <w:rFonts w:ascii="Arial" w:hAnsi="Arial" w:cs="Arial"/>
                <w:b/>
                <w:sz w:val="20"/>
                <w:szCs w:val="20"/>
              </w:rPr>
              <w:t>Lieu-dit ou adresse</w:t>
            </w:r>
          </w:p>
        </w:tc>
        <w:tc>
          <w:tcPr>
            <w:tcW w:w="2586" w:type="dxa"/>
            <w:tcBorders>
              <w:top w:val="single" w:sz="4" w:space="0" w:color="000000"/>
              <w:left w:val="single" w:sz="4" w:space="0" w:color="000000"/>
              <w:bottom w:val="single" w:sz="4" w:space="0" w:color="000000"/>
            </w:tcBorders>
            <w:shd w:val="clear" w:color="auto" w:fill="auto"/>
          </w:tcPr>
          <w:p w14:paraId="046BF5D5" w14:textId="77777777" w:rsidR="00810830" w:rsidRDefault="009645CE">
            <w:pPr>
              <w:pStyle w:val="Standard"/>
              <w:snapToGrid w:val="0"/>
              <w:rPr>
                <w:rFonts w:ascii="Arial" w:hAnsi="Arial" w:cs="Arial"/>
                <w:b/>
                <w:sz w:val="20"/>
                <w:szCs w:val="20"/>
              </w:rPr>
            </w:pPr>
            <w:r>
              <w:rPr>
                <w:rFonts w:ascii="Arial" w:hAnsi="Arial" w:cs="Arial"/>
                <w:b/>
                <w:sz w:val="20"/>
                <w:szCs w:val="20"/>
              </w:rPr>
              <w:t>Numéro</w:t>
            </w:r>
          </w:p>
        </w:tc>
        <w:tc>
          <w:tcPr>
            <w:tcW w:w="1282" w:type="dxa"/>
            <w:tcBorders>
              <w:top w:val="single" w:sz="4" w:space="0" w:color="000000"/>
              <w:left w:val="single" w:sz="4" w:space="0" w:color="000000"/>
              <w:bottom w:val="single" w:sz="4" w:space="0" w:color="000000"/>
              <w:right w:val="single" w:sz="4" w:space="0" w:color="000000"/>
            </w:tcBorders>
            <w:shd w:val="clear" w:color="auto" w:fill="auto"/>
          </w:tcPr>
          <w:p w14:paraId="3CC2A121" w14:textId="77777777" w:rsidR="00810830" w:rsidRDefault="009645CE">
            <w:pPr>
              <w:pStyle w:val="Standard"/>
              <w:snapToGrid w:val="0"/>
              <w:rPr>
                <w:rFonts w:ascii="Arial" w:hAnsi="Arial" w:cs="Arial"/>
                <w:b/>
                <w:sz w:val="20"/>
                <w:szCs w:val="20"/>
              </w:rPr>
            </w:pPr>
            <w:r>
              <w:rPr>
                <w:rFonts w:ascii="Arial" w:hAnsi="Arial" w:cs="Arial"/>
                <w:b/>
                <w:sz w:val="20"/>
                <w:szCs w:val="20"/>
              </w:rPr>
              <w:t>Observations</w:t>
            </w:r>
          </w:p>
        </w:tc>
      </w:tr>
      <w:tr w:rsidR="00810830" w14:paraId="79DE5754" w14:textId="77777777">
        <w:tc>
          <w:tcPr>
            <w:tcW w:w="2539" w:type="dxa"/>
            <w:tcBorders>
              <w:top w:val="single" w:sz="4" w:space="0" w:color="000000"/>
              <w:left w:val="single" w:sz="4" w:space="0" w:color="000000"/>
              <w:bottom w:val="single" w:sz="4" w:space="0" w:color="000000"/>
            </w:tcBorders>
            <w:shd w:val="clear" w:color="auto" w:fill="auto"/>
          </w:tcPr>
          <w:p w14:paraId="18BAC6F8" w14:textId="77777777" w:rsidR="00810830" w:rsidRDefault="009645CE">
            <w:pPr>
              <w:pStyle w:val="Standard"/>
              <w:snapToGrid w:val="0"/>
              <w:jc w:val="center"/>
              <w:rPr>
                <w:rFonts w:ascii="Arial" w:hAnsi="Arial" w:cs="Arial"/>
                <w:sz w:val="20"/>
                <w:szCs w:val="20"/>
              </w:rPr>
            </w:pPr>
            <w:r>
              <w:rPr>
                <w:rFonts w:ascii="Arial" w:hAnsi="Arial" w:cs="Arial"/>
                <w:sz w:val="20"/>
                <w:szCs w:val="20"/>
              </w:rPr>
              <w:t>{Dossier::ParcellePV[i].Section}</w:t>
            </w:r>
          </w:p>
        </w:tc>
        <w:tc>
          <w:tcPr>
            <w:tcW w:w="2502" w:type="dxa"/>
            <w:tcBorders>
              <w:top w:val="single" w:sz="4" w:space="0" w:color="000000"/>
              <w:left w:val="single" w:sz="4" w:space="0" w:color="000000"/>
              <w:bottom w:val="single" w:sz="4" w:space="0" w:color="000000"/>
            </w:tcBorders>
            <w:shd w:val="clear" w:color="auto" w:fill="auto"/>
          </w:tcPr>
          <w:p w14:paraId="506FC653" w14:textId="77777777" w:rsidR="00810830" w:rsidRDefault="009645CE">
            <w:pPr>
              <w:pStyle w:val="Standard"/>
              <w:snapToGrid w:val="0"/>
              <w:jc w:val="center"/>
              <w:rPr>
                <w:rFonts w:ascii="Arial" w:hAnsi="Arial" w:cs="Arial"/>
                <w:sz w:val="20"/>
                <w:szCs w:val="20"/>
              </w:rPr>
            </w:pPr>
            <w:r>
              <w:rPr>
                <w:rFonts w:ascii="Arial" w:hAnsi="Arial" w:cs="Arial"/>
                <w:bCs/>
                <w:sz w:val="20"/>
                <w:szCs w:val="20"/>
              </w:rPr>
              <w:t>{Dossier::ParcellePV[i].LieuDit}</w:t>
            </w:r>
          </w:p>
        </w:tc>
        <w:tc>
          <w:tcPr>
            <w:tcW w:w="2586" w:type="dxa"/>
            <w:tcBorders>
              <w:top w:val="single" w:sz="4" w:space="0" w:color="000000"/>
              <w:left w:val="single" w:sz="4" w:space="0" w:color="000000"/>
              <w:bottom w:val="single" w:sz="4" w:space="0" w:color="000000"/>
            </w:tcBorders>
            <w:shd w:val="clear" w:color="auto" w:fill="auto"/>
          </w:tcPr>
          <w:p w14:paraId="6B183AC3" w14:textId="77777777" w:rsidR="00810830" w:rsidRDefault="009645CE">
            <w:pPr>
              <w:pStyle w:val="Standard"/>
              <w:snapToGrid w:val="0"/>
              <w:jc w:val="center"/>
              <w:rPr>
                <w:rFonts w:ascii="Arial" w:hAnsi="Arial" w:cs="Arial"/>
                <w:sz w:val="20"/>
                <w:szCs w:val="20"/>
              </w:rPr>
            </w:pPr>
            <w:r>
              <w:rPr>
                <w:rFonts w:ascii="Arial" w:hAnsi="Arial" w:cs="Arial"/>
                <w:bCs/>
                <w:sz w:val="20"/>
                <w:szCs w:val="20"/>
              </w:rPr>
              <w:t>{Dossier::ParcellePV[i].Parcelle}</w:t>
            </w:r>
          </w:p>
        </w:tc>
        <w:tc>
          <w:tcPr>
            <w:tcW w:w="1282" w:type="dxa"/>
            <w:tcBorders>
              <w:top w:val="single" w:sz="4" w:space="0" w:color="000000"/>
              <w:left w:val="single" w:sz="4" w:space="0" w:color="000000"/>
              <w:bottom w:val="single" w:sz="4" w:space="0" w:color="000000"/>
              <w:right w:val="single" w:sz="4" w:space="0" w:color="000000"/>
            </w:tcBorders>
            <w:shd w:val="clear" w:color="auto" w:fill="auto"/>
          </w:tcPr>
          <w:p w14:paraId="1B93382A" w14:textId="77777777" w:rsidR="00810830" w:rsidRDefault="00810830">
            <w:pPr>
              <w:pStyle w:val="Standard"/>
              <w:snapToGrid w:val="0"/>
              <w:rPr>
                <w:rFonts w:ascii="Arial" w:hAnsi="Arial" w:cs="Arial"/>
                <w:sz w:val="20"/>
                <w:szCs w:val="20"/>
              </w:rPr>
            </w:pPr>
          </w:p>
        </w:tc>
      </w:tr>
    </w:tbl>
    <w:p w14:paraId="61C93AEF" w14:textId="77777777" w:rsidR="00810830" w:rsidRDefault="00810830">
      <w:pPr>
        <w:pStyle w:val="Standard"/>
        <w:rPr>
          <w:rFonts w:ascii="Arial" w:hAnsi="Arial" w:cs="Arial"/>
        </w:rPr>
      </w:pPr>
    </w:p>
    <w:p w14:paraId="7FE6C1C1" w14:textId="77777777" w:rsidR="00810830" w:rsidRDefault="00810830">
      <w:pPr>
        <w:pStyle w:val="Standard"/>
        <w:rPr>
          <w:rFonts w:ascii="Arial" w:hAnsi="Arial" w:cs="Arial"/>
        </w:rPr>
      </w:pPr>
    </w:p>
    <w:p w14:paraId="52A40EA2" w14:textId="77777777" w:rsidR="00810830" w:rsidRDefault="00810830">
      <w:pPr>
        <w:pStyle w:val="Standard"/>
        <w:rPr>
          <w:rFonts w:ascii="Arial" w:hAnsi="Arial" w:cs="Arial"/>
        </w:rPr>
      </w:pPr>
    </w:p>
    <w:p w14:paraId="7AD25110" w14:textId="77777777" w:rsidR="00810830" w:rsidRDefault="00810830">
      <w:pPr>
        <w:pStyle w:val="Standard"/>
        <w:rPr>
          <w:rFonts w:ascii="AGaramond" w:hAnsi="AGaramond"/>
        </w:rPr>
      </w:pPr>
    </w:p>
    <w:p w14:paraId="717CC872" w14:textId="77777777" w:rsidR="00810830" w:rsidRDefault="009645CE">
      <w:pPr>
        <w:pStyle w:val="Standard"/>
        <w:numPr>
          <w:ilvl w:val="0"/>
          <w:numId w:val="2"/>
        </w:numPr>
        <w:pBdr>
          <w:top w:val="single" w:sz="4" w:space="1" w:color="000000"/>
          <w:left w:val="single" w:sz="4" w:space="4" w:color="000000"/>
          <w:bottom w:val="single" w:sz="4" w:space="1" w:color="000000"/>
          <w:right w:val="single" w:sz="4" w:space="4" w:color="000000"/>
        </w:pBdr>
        <w:shd w:val="clear" w:color="auto" w:fill="DDD9C3"/>
        <w:rPr>
          <w:rFonts w:ascii="Arial" w:hAnsi="Arial" w:cs="Arial"/>
          <w:b/>
          <w:sz w:val="28"/>
          <w:szCs w:val="28"/>
        </w:rPr>
      </w:pPr>
      <w:r>
        <w:rPr>
          <w:rFonts w:ascii="Arial" w:hAnsi="Arial" w:cs="Arial"/>
          <w:b/>
          <w:sz w:val="28"/>
          <w:szCs w:val="28"/>
        </w:rPr>
        <w:t>Chapitre II : Partie non normalisée - expertise</w:t>
      </w:r>
    </w:p>
    <w:p w14:paraId="5B22C482" w14:textId="77777777" w:rsidR="00810830" w:rsidRDefault="00810830">
      <w:pPr>
        <w:pStyle w:val="Standard"/>
        <w:rPr>
          <w:rFonts w:ascii="AGaramond" w:hAnsi="AGaramond"/>
        </w:rPr>
      </w:pPr>
    </w:p>
    <w:p w14:paraId="5FD99C3F" w14:textId="77777777" w:rsidR="00810830" w:rsidRDefault="009645CE">
      <w:pPr>
        <w:pStyle w:val="Standard"/>
      </w:pPr>
      <w:r>
        <w:rPr>
          <w:rFonts w:ascii="Arial" w:hAnsi="Arial" w:cs="Arial"/>
          <w:b/>
          <w:sz w:val="28"/>
          <w:szCs w:val="28"/>
          <w:u w:val="single"/>
        </w:rPr>
        <w:t>Article 3 : Débat contradictoire</w:t>
      </w:r>
      <w:r>
        <w:rPr>
          <w:rFonts w:ascii="Arial" w:hAnsi="Arial" w:cs="Arial"/>
          <w:b/>
          <w:sz w:val="28"/>
          <w:szCs w:val="28"/>
        </w:rPr>
        <w:t> </w:t>
      </w:r>
    </w:p>
    <w:p w14:paraId="3A4C01BE" w14:textId="77777777" w:rsidR="00810830" w:rsidRDefault="00810830">
      <w:pPr>
        <w:pStyle w:val="Standard"/>
        <w:rPr>
          <w:rFonts w:ascii="AGaramond" w:hAnsi="AGaramond"/>
        </w:rPr>
      </w:pPr>
    </w:p>
    <w:p w14:paraId="10EB9C3C" w14:textId="77777777" w:rsidR="00810830" w:rsidRDefault="009645CE">
      <w:pPr>
        <w:pStyle w:val="Standard"/>
        <w:rPr>
          <w:rFonts w:ascii="Arial" w:hAnsi="Arial" w:cs="Arial"/>
          <w:sz w:val="20"/>
          <w:szCs w:val="20"/>
        </w:rPr>
      </w:pPr>
      <w:r>
        <w:rPr>
          <w:rFonts w:ascii="Arial" w:hAnsi="Arial" w:cs="Arial"/>
          <w:sz w:val="20"/>
          <w:szCs w:val="20"/>
        </w:rPr>
        <w:t xml:space="preserve">Afin de procéder sur les lieux au débat contradictoire le </w:t>
      </w:r>
      <w:r>
        <w:rPr>
          <w:rFonts w:ascii="Arial" w:hAnsi="Arial" w:cs="Arial"/>
          <w:b/>
          <w:bCs/>
          <w:sz w:val="20"/>
          <w:szCs w:val="20"/>
        </w:rPr>
        <w:t>{Dossier::Date Convocation} à partir de {Dossier::Heure Convocation}</w:t>
      </w:r>
      <w:r>
        <w:rPr>
          <w:rFonts w:ascii="Arial" w:hAnsi="Arial" w:cs="Arial"/>
          <w:sz w:val="20"/>
          <w:szCs w:val="20"/>
        </w:rPr>
        <w:t>, ont été convoqués par lettre simple l'ensemble des propriétaires désignés ci-après</w:t>
      </w:r>
      <w:r>
        <w:rPr>
          <w:rFonts w:ascii="Arial" w:eastAsia="Verdana" w:hAnsi="Arial" w:cs="Verdana"/>
          <w:sz w:val="20"/>
          <w:szCs w:val="20"/>
        </w:rPr>
        <w:t> </w:t>
      </w:r>
      <w:r>
        <w:rPr>
          <w:rFonts w:ascii="Arial" w:hAnsi="Arial" w:cs="Arial"/>
          <w:sz w:val="20"/>
          <w:szCs w:val="20"/>
        </w:rPr>
        <w:t>:</w:t>
      </w:r>
    </w:p>
    <w:p w14:paraId="39D564D7" w14:textId="77777777" w:rsidR="00810830" w:rsidRDefault="00810830">
      <w:pPr>
        <w:pStyle w:val="Standard"/>
        <w:rPr>
          <w:rFonts w:ascii="Arial" w:hAnsi="Arial" w:cs="Arial"/>
          <w:sz w:val="20"/>
          <w:szCs w:val="20"/>
        </w:rPr>
      </w:pPr>
    </w:p>
    <w:tbl>
      <w:tblPr>
        <w:tblStyle w:val="Grilledutableau"/>
        <w:tblW w:w="9060" w:type="dxa"/>
        <w:tblLook w:val="04A0" w:firstRow="1" w:lastRow="0" w:firstColumn="1" w:lastColumn="0" w:noHBand="0" w:noVBand="1"/>
      </w:tblPr>
      <w:tblGrid>
        <w:gridCol w:w="9060"/>
      </w:tblGrid>
      <w:tr w:rsidR="00810830" w14:paraId="3B393DCB" w14:textId="77777777">
        <w:tc>
          <w:tcPr>
            <w:tcW w:w="9060" w:type="dxa"/>
            <w:tcBorders>
              <w:top w:val="nil"/>
              <w:left w:val="nil"/>
              <w:bottom w:val="nil"/>
              <w:right w:val="nil"/>
            </w:tcBorders>
            <w:shd w:val="clear" w:color="auto" w:fill="auto"/>
          </w:tcPr>
          <w:p w14:paraId="4A8A6B0A" w14:textId="77777777" w:rsidR="00810830" w:rsidRDefault="009645CE">
            <w:pPr>
              <w:pStyle w:val="Standard"/>
              <w:suppressAutoHyphens w:val="0"/>
              <w:textAlignment w:val="auto"/>
              <w:rPr>
                <w:rFonts w:ascii="Arial" w:hAnsi="Arial" w:cs="Arial"/>
                <w:szCs w:val="20"/>
              </w:rPr>
            </w:pPr>
            <w:r>
              <w:rPr>
                <w:rFonts w:ascii="Arial" w:eastAsiaTheme="minorHAnsi" w:hAnsi="Arial" w:cs="Arial"/>
                <w:kern w:val="0"/>
                <w:sz w:val="20"/>
                <w:szCs w:val="20"/>
              </w:rPr>
              <w:t>{Dossier::PersonnePV[i].Nom}</w:t>
            </w:r>
          </w:p>
        </w:tc>
      </w:tr>
    </w:tbl>
    <w:p w14:paraId="1E046273" w14:textId="77777777" w:rsidR="00810830" w:rsidRDefault="00810830">
      <w:pPr>
        <w:pStyle w:val="Standard"/>
        <w:rPr>
          <w:rFonts w:ascii="Arial" w:hAnsi="Arial" w:cs="Arial"/>
          <w:sz w:val="20"/>
          <w:szCs w:val="20"/>
        </w:rPr>
      </w:pPr>
    </w:p>
    <w:p w14:paraId="2941971E" w14:textId="77777777" w:rsidR="00810830" w:rsidRDefault="00810830">
      <w:pPr>
        <w:pStyle w:val="Standard"/>
        <w:rPr>
          <w:rFonts w:ascii="Arial" w:hAnsi="Arial" w:cs="Arial"/>
          <w:sz w:val="20"/>
          <w:szCs w:val="20"/>
        </w:rPr>
      </w:pPr>
    </w:p>
    <w:p w14:paraId="544F1C5C" w14:textId="77777777" w:rsidR="00810830" w:rsidRDefault="009645CE">
      <w:pPr>
        <w:pStyle w:val="Standard"/>
        <w:jc w:val="both"/>
      </w:pPr>
      <w:r>
        <w:rPr>
          <w:rFonts w:ascii="Arial" w:hAnsi="Arial" w:cs="Arial"/>
          <w:sz w:val="20"/>
          <w:szCs w:val="20"/>
        </w:rPr>
        <w:t xml:space="preserve">Au jour et heure dits, j’ai </w:t>
      </w:r>
      <w:r>
        <w:rPr>
          <w:rFonts w:ascii="Arial" w:hAnsi="Arial" w:cs="Arial"/>
          <w:color w:val="FF0000"/>
          <w:sz w:val="20"/>
          <w:szCs w:val="20"/>
        </w:rPr>
        <w:t>« sous mon contrôle et ma responsabilité, {Dossier::Genre Responsable} {Dossier::Nom Responsable}, {Dossier::Collaborateur-trice} a »</w:t>
      </w:r>
      <w:r>
        <w:rPr>
          <w:rFonts w:ascii="Arial" w:hAnsi="Arial" w:cs="Arial"/>
          <w:sz w:val="20"/>
          <w:szCs w:val="20"/>
        </w:rPr>
        <w:t xml:space="preserve"> procédé à l’organisation du débat contradictoire en présence de :</w:t>
      </w:r>
    </w:p>
    <w:p w14:paraId="79FFD3AE" w14:textId="77777777" w:rsidR="00810830" w:rsidRDefault="00810830">
      <w:pPr>
        <w:pStyle w:val="Standard"/>
        <w:jc w:val="both"/>
        <w:rPr>
          <w:rFonts w:ascii="Arial" w:hAnsi="Arial" w:cs="Arial"/>
          <w:sz w:val="20"/>
          <w:szCs w:val="20"/>
        </w:rPr>
      </w:pPr>
    </w:p>
    <w:tbl>
      <w:tblPr>
        <w:tblStyle w:val="Grilledutableau"/>
        <w:tblW w:w="9060" w:type="dxa"/>
        <w:tblLook w:val="04A0" w:firstRow="1" w:lastRow="0" w:firstColumn="1" w:lastColumn="0" w:noHBand="0" w:noVBand="1"/>
      </w:tblPr>
      <w:tblGrid>
        <w:gridCol w:w="9060"/>
      </w:tblGrid>
      <w:tr w:rsidR="00810830" w14:paraId="57EA271A" w14:textId="77777777">
        <w:tc>
          <w:tcPr>
            <w:tcW w:w="9060" w:type="dxa"/>
            <w:tcBorders>
              <w:top w:val="nil"/>
              <w:left w:val="nil"/>
              <w:bottom w:val="nil"/>
              <w:right w:val="nil"/>
            </w:tcBorders>
            <w:shd w:val="clear" w:color="auto" w:fill="auto"/>
          </w:tcPr>
          <w:p w14:paraId="6668A761" w14:textId="77777777" w:rsidR="00810830" w:rsidRDefault="009645CE">
            <w:pPr>
              <w:pStyle w:val="Standard"/>
              <w:suppressAutoHyphens w:val="0"/>
              <w:textAlignment w:val="auto"/>
              <w:rPr>
                <w:rFonts w:eastAsiaTheme="minorHAnsi" w:cstheme="minorBidi"/>
              </w:rPr>
            </w:pPr>
            <w:r>
              <w:rPr>
                <w:rFonts w:ascii="Arial" w:eastAsiaTheme="minorHAnsi" w:hAnsi="Arial" w:cs="Arial"/>
                <w:kern w:val="0"/>
                <w:sz w:val="20"/>
                <w:szCs w:val="20"/>
              </w:rPr>
              <w:t>{Dossier::PrésentPV[i].Nom}, {Dossier::PrésentPV[i].Presence}</w:t>
            </w:r>
          </w:p>
        </w:tc>
      </w:tr>
    </w:tbl>
    <w:p w14:paraId="4CEAFBBE" w14:textId="77777777" w:rsidR="00810830" w:rsidRDefault="00810830">
      <w:pPr>
        <w:pStyle w:val="Standard"/>
        <w:rPr>
          <w:rFonts w:ascii="Arial" w:hAnsi="Arial" w:cs="Arial"/>
          <w:sz w:val="20"/>
          <w:szCs w:val="20"/>
        </w:rPr>
      </w:pPr>
    </w:p>
    <w:p w14:paraId="6DC8860E" w14:textId="77777777" w:rsidR="00810830" w:rsidRDefault="00810830">
      <w:pPr>
        <w:pStyle w:val="Standard"/>
        <w:rPr>
          <w:rFonts w:ascii="Verdana" w:hAnsi="Verdana" w:cs="Arial"/>
          <w:sz w:val="20"/>
          <w:szCs w:val="20"/>
        </w:rPr>
      </w:pPr>
    </w:p>
    <w:p w14:paraId="40CBC5B7" w14:textId="77777777" w:rsidR="00810830" w:rsidRDefault="009645CE">
      <w:pPr>
        <w:pStyle w:val="Standard"/>
      </w:pPr>
      <w:r>
        <w:rPr>
          <w:rFonts w:ascii="Arial" w:hAnsi="Arial" w:cs="Arial"/>
          <w:sz w:val="20"/>
          <w:szCs w:val="20"/>
        </w:rPr>
        <w:t>Étaient représentés :</w:t>
      </w:r>
    </w:p>
    <w:p w14:paraId="646CD66B" w14:textId="77777777" w:rsidR="00810830" w:rsidRDefault="00810830">
      <w:pPr>
        <w:pStyle w:val="Standard"/>
        <w:rPr>
          <w:rFonts w:ascii="Arial" w:hAnsi="Arial" w:cs="Arial"/>
          <w:sz w:val="20"/>
          <w:szCs w:val="20"/>
        </w:rPr>
      </w:pPr>
    </w:p>
    <w:tbl>
      <w:tblPr>
        <w:tblStyle w:val="Grilledutableau"/>
        <w:tblW w:w="9060" w:type="dxa"/>
        <w:tblLook w:val="04A0" w:firstRow="1" w:lastRow="0" w:firstColumn="1" w:lastColumn="0" w:noHBand="0" w:noVBand="1"/>
      </w:tblPr>
      <w:tblGrid>
        <w:gridCol w:w="9060"/>
      </w:tblGrid>
      <w:tr w:rsidR="00810830" w14:paraId="1F222F92" w14:textId="77777777">
        <w:tc>
          <w:tcPr>
            <w:tcW w:w="9060" w:type="dxa"/>
            <w:tcBorders>
              <w:top w:val="nil"/>
              <w:left w:val="nil"/>
              <w:bottom w:val="nil"/>
              <w:right w:val="nil"/>
            </w:tcBorders>
            <w:shd w:val="clear" w:color="auto" w:fill="auto"/>
          </w:tcPr>
          <w:p w14:paraId="3E6AB803" w14:textId="77777777" w:rsidR="00810830" w:rsidRDefault="009645CE">
            <w:pPr>
              <w:pStyle w:val="Standard"/>
              <w:suppressAutoHyphens w:val="0"/>
              <w:textAlignment w:val="auto"/>
              <w:rPr>
                <w:rFonts w:eastAsiaTheme="minorHAnsi" w:cstheme="minorBidi"/>
              </w:rPr>
            </w:pPr>
            <w:r>
              <w:rPr>
                <w:rFonts w:ascii="Arial" w:eastAsiaTheme="minorHAnsi" w:hAnsi="Arial" w:cs="Arial"/>
                <w:kern w:val="0"/>
                <w:sz w:val="20"/>
                <w:szCs w:val="20"/>
              </w:rPr>
              <w:t>{Dossier::ReprésentéPV[i].Nom},{Dossier::ReprésentéPV[i].Presence}</w:t>
            </w:r>
          </w:p>
        </w:tc>
      </w:tr>
    </w:tbl>
    <w:p w14:paraId="7D87BDC4" w14:textId="77777777" w:rsidR="00810830" w:rsidRDefault="00810830">
      <w:pPr>
        <w:pStyle w:val="Standard"/>
        <w:rPr>
          <w:rFonts w:ascii="Arial" w:hAnsi="Arial" w:cs="Arial"/>
          <w:sz w:val="20"/>
          <w:szCs w:val="20"/>
        </w:rPr>
      </w:pPr>
    </w:p>
    <w:p w14:paraId="5B87FE37" w14:textId="77777777" w:rsidR="00810830" w:rsidRDefault="00810830">
      <w:pPr>
        <w:pStyle w:val="Standard"/>
        <w:rPr>
          <w:rFonts w:ascii="Arial" w:hAnsi="Arial" w:cs="Arial"/>
          <w:sz w:val="20"/>
          <w:szCs w:val="20"/>
        </w:rPr>
      </w:pPr>
    </w:p>
    <w:p w14:paraId="0B30611F" w14:textId="77777777" w:rsidR="00810830" w:rsidRDefault="009645CE">
      <w:pPr>
        <w:pStyle w:val="Standard"/>
      </w:pPr>
      <w:r>
        <w:rPr>
          <w:rFonts w:ascii="Arial" w:hAnsi="Arial" w:cs="Arial"/>
          <w:sz w:val="20"/>
          <w:szCs w:val="20"/>
        </w:rPr>
        <w:t>Étaient absents :</w:t>
      </w:r>
    </w:p>
    <w:p w14:paraId="5A0A8D45" w14:textId="77777777" w:rsidR="00810830" w:rsidRDefault="00810830">
      <w:pPr>
        <w:pStyle w:val="Standard"/>
        <w:rPr>
          <w:rFonts w:ascii="Arial" w:hAnsi="Arial" w:cs="Arial"/>
          <w:sz w:val="20"/>
          <w:szCs w:val="20"/>
        </w:rPr>
      </w:pPr>
    </w:p>
    <w:tbl>
      <w:tblPr>
        <w:tblStyle w:val="Grilledutableau"/>
        <w:tblW w:w="9060" w:type="dxa"/>
        <w:tblLook w:val="04A0" w:firstRow="1" w:lastRow="0" w:firstColumn="1" w:lastColumn="0" w:noHBand="0" w:noVBand="1"/>
      </w:tblPr>
      <w:tblGrid>
        <w:gridCol w:w="9060"/>
      </w:tblGrid>
      <w:tr w:rsidR="00810830" w14:paraId="149EE9A0" w14:textId="77777777">
        <w:tc>
          <w:tcPr>
            <w:tcW w:w="9060" w:type="dxa"/>
            <w:tcBorders>
              <w:top w:val="nil"/>
              <w:left w:val="nil"/>
              <w:bottom w:val="nil"/>
              <w:right w:val="nil"/>
            </w:tcBorders>
            <w:shd w:val="clear" w:color="auto" w:fill="auto"/>
          </w:tcPr>
          <w:p w14:paraId="61DA73F2" w14:textId="77777777" w:rsidR="00810830" w:rsidRDefault="009645CE">
            <w:pPr>
              <w:pStyle w:val="Standard"/>
              <w:suppressAutoHyphens w:val="0"/>
              <w:textAlignment w:val="auto"/>
              <w:rPr>
                <w:rFonts w:eastAsiaTheme="minorHAnsi" w:cstheme="minorBidi"/>
              </w:rPr>
            </w:pPr>
            <w:r>
              <w:rPr>
                <w:rFonts w:ascii="Arial" w:eastAsiaTheme="minorHAnsi" w:hAnsi="Arial" w:cs="Arial"/>
                <w:kern w:val="0"/>
                <w:sz w:val="20"/>
                <w:szCs w:val="20"/>
              </w:rPr>
              <w:t>{Dossier::AbsentPV[i].Nom}, {Dossier::AbsentPV[i].Presence}</w:t>
            </w:r>
          </w:p>
        </w:tc>
      </w:tr>
    </w:tbl>
    <w:p w14:paraId="2F756961" w14:textId="77777777" w:rsidR="00810830" w:rsidRDefault="00810830"/>
    <w:p w14:paraId="4658884D" w14:textId="77777777" w:rsidR="00810830" w:rsidRDefault="00810830">
      <w:pPr>
        <w:pStyle w:val="Standard"/>
        <w:rPr>
          <w:rFonts w:ascii="Arial" w:hAnsi="Arial" w:cs="Arial"/>
          <w:sz w:val="20"/>
          <w:szCs w:val="20"/>
        </w:rPr>
      </w:pPr>
    </w:p>
    <w:p w14:paraId="4D71D88D" w14:textId="77777777" w:rsidR="00810830" w:rsidRDefault="00810830">
      <w:pPr>
        <w:pStyle w:val="Standard"/>
        <w:rPr>
          <w:rFonts w:ascii="Arial" w:hAnsi="Arial" w:cs="Arial"/>
          <w:b/>
          <w:sz w:val="28"/>
          <w:szCs w:val="28"/>
          <w:u w:val="single"/>
        </w:rPr>
      </w:pPr>
    </w:p>
    <w:p w14:paraId="238D6640" w14:textId="77777777" w:rsidR="00810830" w:rsidRDefault="009645CE">
      <w:pPr>
        <w:pStyle w:val="Standard"/>
      </w:pPr>
      <w:r>
        <w:rPr>
          <w:rFonts w:ascii="Arial" w:hAnsi="Arial" w:cs="Arial"/>
          <w:b/>
          <w:sz w:val="28"/>
          <w:szCs w:val="28"/>
          <w:u w:val="single"/>
        </w:rPr>
        <w:t>Article 4 : Documents analysés pour la définition des limites</w:t>
      </w:r>
      <w:r>
        <w:rPr>
          <w:rFonts w:ascii="Arial" w:hAnsi="Arial" w:cs="Arial"/>
          <w:b/>
          <w:sz w:val="28"/>
          <w:szCs w:val="28"/>
        </w:rPr>
        <w:t> </w:t>
      </w:r>
    </w:p>
    <w:p w14:paraId="0298749A" w14:textId="77777777" w:rsidR="00810830" w:rsidRDefault="00810830">
      <w:pPr>
        <w:pStyle w:val="Standard"/>
        <w:rPr>
          <w:rFonts w:ascii="AGaramond" w:hAnsi="AGaramond"/>
        </w:rPr>
      </w:pPr>
    </w:p>
    <w:p w14:paraId="2DBDF922" w14:textId="77777777" w:rsidR="00810830" w:rsidRDefault="009645CE">
      <w:pPr>
        <w:pStyle w:val="Standard"/>
        <w:ind w:firstLine="360"/>
        <w:rPr>
          <w:rFonts w:ascii="Arial" w:hAnsi="Arial" w:cs="Arial"/>
          <w:b/>
          <w:u w:val="single"/>
        </w:rPr>
      </w:pPr>
      <w:r>
        <w:rPr>
          <w:rFonts w:ascii="Arial" w:hAnsi="Arial" w:cs="Arial"/>
          <w:b/>
          <w:u w:val="single"/>
        </w:rPr>
        <w:t>Les titres de propriété et en particulier :</w:t>
      </w:r>
    </w:p>
    <w:p w14:paraId="6C0B683D" w14:textId="77777777" w:rsidR="00810830" w:rsidRDefault="00810830">
      <w:pPr>
        <w:pStyle w:val="Standard"/>
        <w:ind w:firstLine="360"/>
        <w:rPr>
          <w:rFonts w:ascii="Arial" w:hAnsi="Arial" w:cs="Arial"/>
          <w:b/>
          <w:sz w:val="20"/>
          <w:szCs w:val="20"/>
          <w:u w:val="single"/>
        </w:rPr>
      </w:pPr>
    </w:p>
    <w:p w14:paraId="0CAAE9AB" w14:textId="77777777" w:rsidR="00810830" w:rsidRDefault="009645CE">
      <w:pPr>
        <w:pStyle w:val="Standard"/>
        <w:rPr>
          <w:rFonts w:ascii="Arial" w:hAnsi="Arial" w:cs="Arial"/>
          <w:sz w:val="20"/>
          <w:szCs w:val="20"/>
        </w:rPr>
      </w:pPr>
      <w:r>
        <w:rPr>
          <w:rFonts w:ascii="Arial" w:hAnsi="Arial" w:cs="Arial"/>
          <w:sz w:val="20"/>
          <w:szCs w:val="20"/>
        </w:rPr>
        <w:t xml:space="preserve">- Les actes mentionnés à l’article 1 paragraphes ……………………. </w:t>
      </w:r>
      <w:proofErr w:type="gramStart"/>
      <w:r>
        <w:rPr>
          <w:rFonts w:ascii="Arial" w:hAnsi="Arial" w:cs="Arial"/>
          <w:sz w:val="20"/>
          <w:szCs w:val="20"/>
        </w:rPr>
        <w:t>ne</w:t>
      </w:r>
      <w:proofErr w:type="gramEnd"/>
      <w:r>
        <w:rPr>
          <w:rFonts w:ascii="Arial" w:hAnsi="Arial" w:cs="Arial"/>
          <w:sz w:val="20"/>
          <w:szCs w:val="20"/>
        </w:rPr>
        <w:t xml:space="preserve"> comportent que la seule désignation cadastrale.</w:t>
      </w:r>
    </w:p>
    <w:p w14:paraId="13D30231" w14:textId="77777777" w:rsidR="00810830" w:rsidRDefault="009645CE">
      <w:pPr>
        <w:pStyle w:val="Standard"/>
        <w:rPr>
          <w:rFonts w:ascii="Arial" w:hAnsi="Arial" w:cs="Arial"/>
          <w:sz w:val="20"/>
          <w:szCs w:val="20"/>
        </w:rPr>
      </w:pPr>
      <w:r>
        <w:rPr>
          <w:rFonts w:ascii="Arial" w:hAnsi="Arial" w:cs="Arial"/>
          <w:sz w:val="20"/>
          <w:szCs w:val="20"/>
        </w:rPr>
        <w:t>- L’acte mentionné à l’article 1 paragraphe ……………</w:t>
      </w:r>
      <w:proofErr w:type="gramStart"/>
      <w:r>
        <w:rPr>
          <w:rFonts w:ascii="Arial" w:hAnsi="Arial" w:cs="Arial"/>
          <w:sz w:val="20"/>
          <w:szCs w:val="20"/>
        </w:rPr>
        <w:t>…….</w:t>
      </w:r>
      <w:proofErr w:type="gramEnd"/>
      <w:r>
        <w:rPr>
          <w:rFonts w:ascii="Arial" w:hAnsi="Arial" w:cs="Arial"/>
          <w:sz w:val="20"/>
          <w:szCs w:val="20"/>
        </w:rPr>
        <w:t>.mentionne « ……………... »</w:t>
      </w:r>
    </w:p>
    <w:p w14:paraId="2107C6B4" w14:textId="77777777" w:rsidR="00810830" w:rsidRDefault="00810830">
      <w:pPr>
        <w:pStyle w:val="Standard"/>
        <w:rPr>
          <w:rFonts w:ascii="Arial" w:hAnsi="Arial" w:cs="Arial"/>
          <w:sz w:val="20"/>
          <w:szCs w:val="20"/>
        </w:rPr>
      </w:pPr>
    </w:p>
    <w:p w14:paraId="425EA402" w14:textId="77777777" w:rsidR="00810830" w:rsidRDefault="00810830">
      <w:pPr>
        <w:pStyle w:val="Standard"/>
        <w:ind w:left="360"/>
        <w:rPr>
          <w:rFonts w:ascii="Arial" w:hAnsi="Arial" w:cs="Arial"/>
          <w:b/>
          <w:u w:val="single"/>
        </w:rPr>
      </w:pPr>
    </w:p>
    <w:p w14:paraId="43C6B88B" w14:textId="77777777" w:rsidR="00810830" w:rsidRDefault="009645CE">
      <w:pPr>
        <w:pStyle w:val="Standard"/>
        <w:ind w:left="360"/>
        <w:rPr>
          <w:rFonts w:ascii="Arial" w:hAnsi="Arial" w:cs="Arial"/>
          <w:b/>
          <w:u w:val="single"/>
        </w:rPr>
      </w:pPr>
      <w:r>
        <w:rPr>
          <w:rFonts w:ascii="Arial" w:hAnsi="Arial" w:cs="Arial"/>
          <w:b/>
          <w:u w:val="single"/>
        </w:rPr>
        <w:t>Les documents présentés par les parties :</w:t>
      </w:r>
    </w:p>
    <w:p w14:paraId="39A281D7" w14:textId="77777777" w:rsidR="00810830" w:rsidRDefault="00810830">
      <w:pPr>
        <w:pStyle w:val="Standard"/>
        <w:ind w:left="360"/>
        <w:rPr>
          <w:rFonts w:ascii="Arial" w:hAnsi="Arial" w:cs="Arial"/>
          <w:b/>
          <w:u w:val="single"/>
        </w:rPr>
      </w:pPr>
    </w:p>
    <w:p w14:paraId="2A5BEAAD" w14:textId="77777777" w:rsidR="00810830" w:rsidRDefault="009645CE">
      <w:pPr>
        <w:pStyle w:val="Standard"/>
        <w:rPr>
          <w:rFonts w:ascii="Arial" w:hAnsi="Arial" w:cs="Arial"/>
          <w:sz w:val="20"/>
          <w:szCs w:val="20"/>
        </w:rPr>
      </w:pPr>
      <w:r>
        <w:rPr>
          <w:rFonts w:ascii="Arial" w:hAnsi="Arial" w:cs="Arial"/>
        </w:rPr>
        <w:tab/>
      </w:r>
      <w:r>
        <w:rPr>
          <w:rFonts w:ascii="Arial" w:hAnsi="Arial" w:cs="Arial"/>
          <w:sz w:val="20"/>
          <w:szCs w:val="20"/>
        </w:rPr>
        <w:t>-</w:t>
      </w:r>
    </w:p>
    <w:p w14:paraId="2346B2F6" w14:textId="77777777" w:rsidR="00810830" w:rsidRDefault="009645CE">
      <w:pPr>
        <w:pStyle w:val="Standard"/>
        <w:rPr>
          <w:rFonts w:ascii="Arial" w:hAnsi="Arial" w:cs="Arial"/>
          <w:sz w:val="20"/>
          <w:szCs w:val="20"/>
        </w:rPr>
      </w:pPr>
      <w:r>
        <w:rPr>
          <w:rFonts w:ascii="Arial" w:hAnsi="Arial" w:cs="Arial"/>
          <w:sz w:val="20"/>
          <w:szCs w:val="20"/>
        </w:rPr>
        <w:tab/>
        <w:t>-</w:t>
      </w:r>
    </w:p>
    <w:p w14:paraId="6A4C3F1D" w14:textId="77777777" w:rsidR="00810830" w:rsidRDefault="009645CE">
      <w:pPr>
        <w:pStyle w:val="Standard"/>
        <w:rPr>
          <w:rFonts w:ascii="Arial" w:hAnsi="Arial" w:cs="Arial"/>
          <w:sz w:val="20"/>
          <w:szCs w:val="20"/>
        </w:rPr>
      </w:pPr>
      <w:r>
        <w:rPr>
          <w:rFonts w:ascii="Arial" w:hAnsi="Arial" w:cs="Arial"/>
          <w:sz w:val="20"/>
          <w:szCs w:val="20"/>
        </w:rPr>
        <w:lastRenderedPageBreak/>
        <w:tab/>
        <w:t>...</w:t>
      </w:r>
    </w:p>
    <w:p w14:paraId="0A1E1AC6" w14:textId="77777777" w:rsidR="00810830" w:rsidRDefault="00810830">
      <w:pPr>
        <w:pStyle w:val="Standard"/>
        <w:ind w:left="360"/>
        <w:rPr>
          <w:rFonts w:ascii="Arial" w:hAnsi="Arial" w:cs="Arial"/>
          <w:b/>
          <w:sz w:val="20"/>
          <w:szCs w:val="20"/>
          <w:u w:val="single"/>
        </w:rPr>
      </w:pPr>
    </w:p>
    <w:p w14:paraId="3FF5CC3C" w14:textId="77777777" w:rsidR="00810830" w:rsidRDefault="009645CE">
      <w:pPr>
        <w:pStyle w:val="Standard"/>
        <w:ind w:left="360"/>
        <w:rPr>
          <w:rFonts w:ascii="Arial" w:hAnsi="Arial" w:cs="Arial"/>
          <w:b/>
          <w:sz w:val="20"/>
          <w:szCs w:val="20"/>
          <w:u w:val="single"/>
        </w:rPr>
      </w:pPr>
      <w:r>
        <w:rPr>
          <w:rFonts w:ascii="Arial" w:hAnsi="Arial" w:cs="Arial"/>
          <w:b/>
          <w:sz w:val="20"/>
          <w:szCs w:val="20"/>
          <w:u w:val="single"/>
        </w:rPr>
        <w:t xml:space="preserve">Les documents présentés aux parties par le géomètre-expert </w:t>
      </w:r>
      <w:proofErr w:type="gramStart"/>
      <w:r>
        <w:rPr>
          <w:rFonts w:ascii="Arial" w:hAnsi="Arial" w:cs="Arial"/>
          <w:b/>
          <w:sz w:val="20"/>
          <w:szCs w:val="20"/>
          <w:u w:val="single"/>
        </w:rPr>
        <w:t>soussigné:</w:t>
      </w:r>
      <w:proofErr w:type="gramEnd"/>
    </w:p>
    <w:p w14:paraId="53A8FD60" w14:textId="77777777" w:rsidR="00810830" w:rsidRDefault="00810830">
      <w:pPr>
        <w:pStyle w:val="Standard"/>
        <w:ind w:left="360"/>
        <w:rPr>
          <w:rFonts w:ascii="Arial" w:hAnsi="Arial" w:cs="Arial"/>
          <w:b/>
          <w:sz w:val="20"/>
          <w:szCs w:val="20"/>
          <w:u w:val="single"/>
        </w:rPr>
      </w:pPr>
    </w:p>
    <w:p w14:paraId="150D3514" w14:textId="77777777" w:rsidR="00810830" w:rsidRDefault="009645CE">
      <w:pPr>
        <w:pStyle w:val="Standard"/>
        <w:ind w:left="360"/>
        <w:rPr>
          <w:rFonts w:ascii="Arial" w:hAnsi="Arial" w:cs="Arial"/>
          <w:sz w:val="20"/>
          <w:szCs w:val="20"/>
        </w:rPr>
      </w:pPr>
      <w:r>
        <w:rPr>
          <w:rFonts w:ascii="Arial" w:hAnsi="Arial" w:cs="Arial"/>
          <w:sz w:val="20"/>
          <w:szCs w:val="20"/>
        </w:rPr>
        <w:tab/>
      </w:r>
      <w:r>
        <w:rPr>
          <w:rFonts w:ascii="Arial" w:hAnsi="Arial" w:cs="Arial"/>
          <w:i/>
          <w:sz w:val="20"/>
          <w:szCs w:val="20"/>
        </w:rPr>
        <w:t>-- Le plan d’État des lieux dressé par nos soins dressé le ……………… référencé ………</w:t>
      </w:r>
      <w:proofErr w:type="gramStart"/>
      <w:r>
        <w:rPr>
          <w:rFonts w:ascii="Arial" w:hAnsi="Arial" w:cs="Arial"/>
          <w:i/>
          <w:sz w:val="20"/>
          <w:szCs w:val="20"/>
        </w:rPr>
        <w:t>…….</w:t>
      </w:r>
      <w:proofErr w:type="gramEnd"/>
      <w:r>
        <w:rPr>
          <w:rFonts w:ascii="Arial" w:hAnsi="Arial" w:cs="Arial"/>
          <w:i/>
          <w:sz w:val="20"/>
          <w:szCs w:val="20"/>
        </w:rPr>
        <w:t>.</w:t>
      </w:r>
    </w:p>
    <w:p w14:paraId="36B9F4A4" w14:textId="77777777" w:rsidR="00810830" w:rsidRDefault="009645CE">
      <w:pPr>
        <w:pStyle w:val="Standard"/>
        <w:ind w:left="360" w:firstLine="348"/>
        <w:rPr>
          <w:rFonts w:ascii="Arial" w:hAnsi="Arial" w:cs="Arial"/>
          <w:i/>
          <w:sz w:val="20"/>
          <w:szCs w:val="20"/>
        </w:rPr>
      </w:pPr>
      <w:r>
        <w:rPr>
          <w:rFonts w:ascii="Arial" w:hAnsi="Arial" w:cs="Arial"/>
          <w:i/>
          <w:sz w:val="20"/>
          <w:szCs w:val="20"/>
        </w:rPr>
        <w:t>- Le plan cadastral</w:t>
      </w:r>
    </w:p>
    <w:p w14:paraId="16EB1025" w14:textId="77777777" w:rsidR="00810830" w:rsidRDefault="00810830">
      <w:pPr>
        <w:pStyle w:val="Standard"/>
        <w:ind w:left="360"/>
        <w:rPr>
          <w:rFonts w:ascii="Arial" w:hAnsi="Arial" w:cs="Arial"/>
          <w:sz w:val="20"/>
          <w:szCs w:val="20"/>
        </w:rPr>
      </w:pPr>
    </w:p>
    <w:p w14:paraId="52D729BE" w14:textId="77777777" w:rsidR="00810830" w:rsidRDefault="00810830">
      <w:pPr>
        <w:pStyle w:val="Standard"/>
        <w:ind w:left="360"/>
        <w:rPr>
          <w:rFonts w:ascii="Arial" w:hAnsi="Arial" w:cs="Arial"/>
          <w:sz w:val="20"/>
          <w:szCs w:val="20"/>
        </w:rPr>
      </w:pPr>
    </w:p>
    <w:p w14:paraId="236930BF" w14:textId="77777777" w:rsidR="00810830" w:rsidRDefault="009645CE">
      <w:pPr>
        <w:pStyle w:val="Standard"/>
        <w:jc w:val="both"/>
        <w:rPr>
          <w:rFonts w:ascii="Arial" w:hAnsi="Arial" w:cs="Arial"/>
          <w:sz w:val="20"/>
          <w:szCs w:val="20"/>
        </w:rPr>
      </w:pPr>
      <w:r>
        <w:rPr>
          <w:rFonts w:ascii="Arial" w:hAnsi="Arial" w:cs="Arial"/>
          <w:sz w:val="20"/>
          <w:szCs w:val="20"/>
        </w:rPr>
        <w:t>Les parties signataires ont pris connaissance de ces documents sur lesquels elles ont pu exprimer librement leurs observations.</w:t>
      </w:r>
    </w:p>
    <w:p w14:paraId="157FD73F" w14:textId="77777777" w:rsidR="00810830" w:rsidRDefault="00810830">
      <w:pPr>
        <w:pStyle w:val="Standard"/>
        <w:ind w:left="360"/>
        <w:jc w:val="both"/>
        <w:rPr>
          <w:rFonts w:ascii="Arial" w:hAnsi="Arial" w:cs="Arial"/>
          <w:sz w:val="20"/>
          <w:szCs w:val="20"/>
        </w:rPr>
      </w:pPr>
    </w:p>
    <w:p w14:paraId="647146C7" w14:textId="77777777" w:rsidR="00810830" w:rsidRDefault="00810830">
      <w:pPr>
        <w:pStyle w:val="Standard"/>
        <w:ind w:left="360"/>
        <w:jc w:val="both"/>
        <w:rPr>
          <w:rFonts w:ascii="Arial" w:hAnsi="Arial" w:cs="Arial"/>
          <w:sz w:val="20"/>
          <w:szCs w:val="20"/>
        </w:rPr>
      </w:pPr>
    </w:p>
    <w:p w14:paraId="68B537A7" w14:textId="77777777" w:rsidR="00810830" w:rsidRDefault="009645CE">
      <w:pPr>
        <w:pStyle w:val="Standard"/>
        <w:ind w:firstLine="360"/>
        <w:jc w:val="both"/>
        <w:rPr>
          <w:rFonts w:ascii="Arial" w:hAnsi="Arial" w:cs="Arial"/>
          <w:b/>
          <w:u w:val="single"/>
        </w:rPr>
      </w:pPr>
      <w:r>
        <w:rPr>
          <w:rFonts w:ascii="Arial" w:hAnsi="Arial" w:cs="Arial"/>
          <w:b/>
          <w:u w:val="single"/>
        </w:rPr>
        <w:t>Les signes de possession et en particulier :</w:t>
      </w:r>
    </w:p>
    <w:p w14:paraId="0B24E913" w14:textId="77777777" w:rsidR="00810830" w:rsidRDefault="00810830">
      <w:pPr>
        <w:pStyle w:val="Standard"/>
        <w:ind w:firstLine="360"/>
        <w:jc w:val="both"/>
        <w:rPr>
          <w:rFonts w:ascii="Arial" w:hAnsi="Arial" w:cs="Arial"/>
          <w:i/>
        </w:rPr>
      </w:pPr>
    </w:p>
    <w:p w14:paraId="220E247E" w14:textId="77777777" w:rsidR="00810830" w:rsidRDefault="009645CE">
      <w:pPr>
        <w:pStyle w:val="Standard"/>
        <w:rPr>
          <w:rFonts w:ascii="Arial" w:hAnsi="Arial" w:cs="Arial"/>
        </w:rPr>
      </w:pPr>
      <w:r>
        <w:rPr>
          <w:rFonts w:ascii="Arial" w:hAnsi="Arial" w:cs="Arial"/>
        </w:rPr>
        <w:tab/>
        <w:t>-</w:t>
      </w:r>
    </w:p>
    <w:p w14:paraId="139ABE28" w14:textId="77777777" w:rsidR="00810830" w:rsidRDefault="009645CE">
      <w:pPr>
        <w:pStyle w:val="Standard"/>
        <w:rPr>
          <w:rFonts w:ascii="Arial" w:hAnsi="Arial" w:cs="Arial"/>
        </w:rPr>
      </w:pPr>
      <w:r>
        <w:rPr>
          <w:rFonts w:ascii="Arial" w:hAnsi="Arial" w:cs="Arial"/>
        </w:rPr>
        <w:tab/>
        <w:t>-</w:t>
      </w:r>
    </w:p>
    <w:p w14:paraId="327DC9D7" w14:textId="77777777" w:rsidR="00810830" w:rsidRDefault="009645CE">
      <w:pPr>
        <w:pStyle w:val="Standard"/>
        <w:ind w:firstLine="708"/>
        <w:rPr>
          <w:rFonts w:ascii="Arial" w:hAnsi="Arial" w:cs="Arial"/>
        </w:rPr>
      </w:pPr>
      <w:r>
        <w:rPr>
          <w:rFonts w:ascii="Arial" w:hAnsi="Arial" w:cs="Arial"/>
        </w:rPr>
        <w:t>….</w:t>
      </w:r>
    </w:p>
    <w:p w14:paraId="1EB5179F" w14:textId="77777777" w:rsidR="00810830" w:rsidRDefault="00810830">
      <w:pPr>
        <w:pStyle w:val="Standard"/>
        <w:ind w:firstLine="360"/>
        <w:jc w:val="both"/>
        <w:rPr>
          <w:rFonts w:ascii="Arial" w:hAnsi="Arial" w:cs="Arial"/>
          <w:i/>
        </w:rPr>
      </w:pPr>
    </w:p>
    <w:p w14:paraId="2457F26D" w14:textId="77777777" w:rsidR="00810830" w:rsidRDefault="00810830">
      <w:pPr>
        <w:pStyle w:val="Standard"/>
        <w:rPr>
          <w:rFonts w:ascii="Arial" w:hAnsi="Arial" w:cs="Arial"/>
        </w:rPr>
      </w:pPr>
    </w:p>
    <w:p w14:paraId="5CFBF3E5" w14:textId="77777777" w:rsidR="00810830" w:rsidRDefault="009645CE">
      <w:pPr>
        <w:pStyle w:val="Standard"/>
        <w:ind w:firstLine="360"/>
        <w:rPr>
          <w:rFonts w:ascii="Arial" w:hAnsi="Arial" w:cs="Arial"/>
          <w:b/>
          <w:u w:val="single"/>
        </w:rPr>
      </w:pPr>
      <w:r>
        <w:rPr>
          <w:rFonts w:ascii="Arial" w:hAnsi="Arial" w:cs="Arial"/>
          <w:b/>
          <w:u w:val="single"/>
        </w:rPr>
        <w:t>Les dires des parties repris ci-dessous :</w:t>
      </w:r>
    </w:p>
    <w:p w14:paraId="48C89027" w14:textId="77777777" w:rsidR="00810830" w:rsidRDefault="00810830">
      <w:pPr>
        <w:pStyle w:val="Standard"/>
        <w:rPr>
          <w:rFonts w:ascii="Arial" w:hAnsi="Arial" w:cs="Arial"/>
        </w:rPr>
      </w:pPr>
    </w:p>
    <w:p w14:paraId="514EFA97" w14:textId="77777777" w:rsidR="00810830" w:rsidRDefault="009645CE">
      <w:pPr>
        <w:pStyle w:val="Standard"/>
        <w:rPr>
          <w:rFonts w:ascii="Arial" w:hAnsi="Arial" w:cs="Arial"/>
        </w:rPr>
      </w:pPr>
      <w:r>
        <w:rPr>
          <w:rFonts w:ascii="Arial" w:hAnsi="Arial" w:cs="Arial"/>
        </w:rPr>
        <w:tab/>
        <w:t>-</w:t>
      </w:r>
    </w:p>
    <w:p w14:paraId="5DF04533" w14:textId="77777777" w:rsidR="00810830" w:rsidRDefault="009645CE">
      <w:pPr>
        <w:pStyle w:val="Standard"/>
        <w:rPr>
          <w:rFonts w:ascii="Arial" w:hAnsi="Arial" w:cs="Arial"/>
        </w:rPr>
      </w:pPr>
      <w:r>
        <w:rPr>
          <w:rFonts w:ascii="Arial" w:hAnsi="Arial" w:cs="Arial"/>
        </w:rPr>
        <w:tab/>
        <w:t>-</w:t>
      </w:r>
    </w:p>
    <w:p w14:paraId="659BA744" w14:textId="77777777" w:rsidR="00810830" w:rsidRDefault="009645CE">
      <w:pPr>
        <w:pStyle w:val="Standard"/>
        <w:ind w:firstLine="708"/>
        <w:rPr>
          <w:rFonts w:ascii="Arial" w:hAnsi="Arial" w:cs="Arial"/>
        </w:rPr>
      </w:pPr>
      <w:r>
        <w:rPr>
          <w:rFonts w:ascii="Arial" w:hAnsi="Arial" w:cs="Arial"/>
        </w:rPr>
        <w:t>….</w:t>
      </w:r>
    </w:p>
    <w:p w14:paraId="1F6CD191" w14:textId="77777777" w:rsidR="00810830" w:rsidRDefault="00810830">
      <w:pPr>
        <w:pStyle w:val="Standard"/>
        <w:rPr>
          <w:rFonts w:ascii="Arial" w:hAnsi="Arial" w:cs="Arial"/>
        </w:rPr>
      </w:pPr>
    </w:p>
    <w:p w14:paraId="2CB076CD" w14:textId="77777777" w:rsidR="00810830" w:rsidRDefault="00810830">
      <w:pPr>
        <w:pStyle w:val="Standard"/>
        <w:rPr>
          <w:rFonts w:ascii="Arial" w:hAnsi="Arial" w:cs="Arial"/>
        </w:rPr>
      </w:pPr>
    </w:p>
    <w:p w14:paraId="08CA691F" w14:textId="77777777" w:rsidR="00810830" w:rsidRDefault="009645CE">
      <w:pPr>
        <w:pStyle w:val="Standard"/>
        <w:rPr>
          <w:rFonts w:ascii="Arial" w:hAnsi="Arial" w:cs="Arial"/>
          <w:b/>
          <w:sz w:val="28"/>
          <w:szCs w:val="28"/>
          <w:u w:val="single"/>
        </w:rPr>
      </w:pPr>
      <w:r>
        <w:rPr>
          <w:rFonts w:ascii="Arial" w:hAnsi="Arial" w:cs="Arial"/>
          <w:b/>
          <w:sz w:val="28"/>
          <w:szCs w:val="28"/>
          <w:u w:val="single"/>
        </w:rPr>
        <w:t>Article 5 : Définition des limites de propriétés</w:t>
      </w:r>
    </w:p>
    <w:p w14:paraId="582F8B26" w14:textId="77777777" w:rsidR="00810830" w:rsidRDefault="00810830">
      <w:pPr>
        <w:pStyle w:val="Standard"/>
        <w:ind w:left="360"/>
        <w:rPr>
          <w:rFonts w:ascii="Arial" w:hAnsi="Arial" w:cs="Arial"/>
        </w:rPr>
      </w:pPr>
    </w:p>
    <w:p w14:paraId="32FA162F" w14:textId="77777777" w:rsidR="00810830" w:rsidRDefault="009645CE">
      <w:pPr>
        <w:pStyle w:val="Textbody"/>
        <w:ind w:left="360"/>
        <w:jc w:val="both"/>
        <w:rPr>
          <w:rFonts w:ascii="Arial" w:hAnsi="Arial" w:cs="Arial"/>
          <w:b/>
          <w:u w:val="single"/>
        </w:rPr>
      </w:pPr>
      <w:r>
        <w:rPr>
          <w:rFonts w:ascii="Arial" w:hAnsi="Arial" w:cs="Arial"/>
          <w:b/>
          <w:u w:val="single"/>
        </w:rPr>
        <w:t>Analyse expertale et synthèse des éléments remarquables :</w:t>
      </w:r>
    </w:p>
    <w:p w14:paraId="3F31D9B3" w14:textId="77777777" w:rsidR="00810830" w:rsidRDefault="009645CE">
      <w:pPr>
        <w:pStyle w:val="Textbody"/>
        <w:jc w:val="both"/>
        <w:rPr>
          <w:sz w:val="20"/>
          <w:szCs w:val="20"/>
        </w:rPr>
      </w:pPr>
      <w:r>
        <w:rPr>
          <w:sz w:val="20"/>
          <w:szCs w:val="20"/>
        </w:rPr>
        <w:t> </w:t>
      </w:r>
    </w:p>
    <w:p w14:paraId="76796C95" w14:textId="77777777" w:rsidR="00810830" w:rsidRDefault="009645CE">
      <w:pPr>
        <w:pStyle w:val="Textbody"/>
        <w:jc w:val="both"/>
        <w:rPr>
          <w:rFonts w:ascii="Arial" w:hAnsi="Arial"/>
          <w:sz w:val="20"/>
          <w:szCs w:val="20"/>
        </w:rPr>
      </w:pPr>
      <w:r>
        <w:rPr>
          <w:rFonts w:ascii="Arial" w:hAnsi="Arial"/>
          <w:sz w:val="20"/>
          <w:szCs w:val="20"/>
        </w:rPr>
        <w:t>Considérant les éléments rappelés ci-dessus, notamment</w:t>
      </w:r>
      <w:r>
        <w:rPr>
          <w:rFonts w:ascii="Arial" w:hAnsi="Arial"/>
          <w:color w:val="2E74B5"/>
          <w:sz w:val="20"/>
          <w:szCs w:val="20"/>
        </w:rPr>
        <w:t>…………….</w:t>
      </w:r>
    </w:p>
    <w:p w14:paraId="2B47980D" w14:textId="77777777" w:rsidR="00810830" w:rsidRDefault="009645CE">
      <w:pPr>
        <w:pStyle w:val="Textbody"/>
        <w:jc w:val="both"/>
        <w:rPr>
          <w:rFonts w:ascii="Arial" w:hAnsi="Arial"/>
          <w:sz w:val="22"/>
          <w:szCs w:val="22"/>
        </w:rPr>
      </w:pPr>
      <w:r>
        <w:rPr>
          <w:rFonts w:ascii="Arial" w:hAnsi="Arial"/>
          <w:sz w:val="20"/>
          <w:szCs w:val="20"/>
        </w:rPr>
        <w:t> </w:t>
      </w:r>
    </w:p>
    <w:p w14:paraId="74A0F161" w14:textId="77777777" w:rsidR="00810830" w:rsidRDefault="009645CE">
      <w:pPr>
        <w:pStyle w:val="Textbody"/>
        <w:rPr>
          <w:rFonts w:ascii="Arial" w:hAnsi="Arial" w:cs="Arial"/>
          <w:b/>
          <w:u w:val="single"/>
        </w:rPr>
      </w:pPr>
      <w:r>
        <w:rPr>
          <w:rFonts w:ascii="Arial" w:hAnsi="Arial" w:cs="Arial"/>
          <w:b/>
          <w:u w:val="single"/>
        </w:rPr>
        <w:t>Définition et matérialisation des limites :</w:t>
      </w:r>
    </w:p>
    <w:p w14:paraId="5D58FB17" w14:textId="77777777" w:rsidR="00810830" w:rsidRDefault="00810830">
      <w:pPr>
        <w:pStyle w:val="Standard"/>
        <w:ind w:left="360"/>
        <w:jc w:val="both"/>
        <w:rPr>
          <w:rFonts w:ascii="Arial" w:hAnsi="Arial" w:cs="Arial"/>
          <w:sz w:val="20"/>
          <w:szCs w:val="20"/>
        </w:rPr>
      </w:pPr>
    </w:p>
    <w:p w14:paraId="39A58E14" w14:textId="77777777" w:rsidR="00810830" w:rsidRDefault="009645CE">
      <w:pPr>
        <w:pStyle w:val="Standard"/>
        <w:ind w:left="360"/>
        <w:jc w:val="both"/>
        <w:rPr>
          <w:rFonts w:ascii="Arial" w:hAnsi="Arial" w:cs="Arial"/>
          <w:sz w:val="20"/>
          <w:szCs w:val="20"/>
        </w:rPr>
      </w:pPr>
      <w:r>
        <w:rPr>
          <w:rFonts w:ascii="Arial" w:hAnsi="Arial" w:cs="Arial"/>
          <w:sz w:val="20"/>
          <w:szCs w:val="20"/>
        </w:rPr>
        <w:t>A l'issue</w:t>
      </w:r>
    </w:p>
    <w:p w14:paraId="1F485E40" w14:textId="77777777" w:rsidR="00810830" w:rsidRDefault="009645CE">
      <w:pPr>
        <w:pStyle w:val="Standard"/>
        <w:ind w:left="360"/>
        <w:jc w:val="both"/>
        <w:rPr>
          <w:rFonts w:ascii="Arial" w:hAnsi="Arial" w:cs="Arial"/>
          <w:sz w:val="20"/>
          <w:szCs w:val="20"/>
        </w:rPr>
      </w:pPr>
      <w:r>
        <w:rPr>
          <w:rFonts w:ascii="Arial" w:hAnsi="Arial" w:cs="Arial"/>
          <w:sz w:val="20"/>
          <w:szCs w:val="20"/>
        </w:rPr>
        <w:t>Du débat contradictoire</w:t>
      </w:r>
    </w:p>
    <w:p w14:paraId="36546D94" w14:textId="77777777" w:rsidR="00810830" w:rsidRDefault="009645CE">
      <w:pPr>
        <w:pStyle w:val="Standard"/>
        <w:ind w:left="360"/>
        <w:jc w:val="both"/>
        <w:rPr>
          <w:rFonts w:ascii="Arial" w:hAnsi="Arial" w:cs="Arial"/>
          <w:sz w:val="20"/>
          <w:szCs w:val="20"/>
        </w:rPr>
      </w:pPr>
      <w:r>
        <w:rPr>
          <w:rFonts w:ascii="Arial" w:hAnsi="Arial" w:cs="Arial"/>
          <w:sz w:val="20"/>
          <w:szCs w:val="20"/>
        </w:rPr>
        <w:t>De l'analyse :</w:t>
      </w:r>
    </w:p>
    <w:p w14:paraId="5FFCA6AC" w14:textId="77777777" w:rsidR="00810830" w:rsidRDefault="009645CE">
      <w:pPr>
        <w:pStyle w:val="Standard"/>
        <w:ind w:left="360" w:firstLine="348"/>
        <w:jc w:val="both"/>
        <w:rPr>
          <w:rFonts w:ascii="Arial" w:hAnsi="Arial" w:cs="Arial"/>
          <w:sz w:val="20"/>
          <w:szCs w:val="20"/>
        </w:rPr>
      </w:pPr>
      <w:r>
        <w:rPr>
          <w:rFonts w:ascii="Arial" w:hAnsi="Arial" w:cs="Arial"/>
          <w:sz w:val="20"/>
          <w:szCs w:val="20"/>
        </w:rPr>
        <w:t>- des titres de propriétés</w:t>
      </w:r>
    </w:p>
    <w:p w14:paraId="7A930180" w14:textId="77777777" w:rsidR="00810830" w:rsidRDefault="009645CE">
      <w:pPr>
        <w:pStyle w:val="Standard"/>
        <w:ind w:left="360" w:firstLine="348"/>
        <w:jc w:val="both"/>
        <w:rPr>
          <w:rFonts w:ascii="Arial" w:hAnsi="Arial" w:cs="Arial"/>
          <w:sz w:val="20"/>
          <w:szCs w:val="20"/>
        </w:rPr>
      </w:pPr>
      <w:r>
        <w:rPr>
          <w:rFonts w:ascii="Arial" w:hAnsi="Arial" w:cs="Arial"/>
          <w:sz w:val="20"/>
          <w:szCs w:val="20"/>
        </w:rPr>
        <w:t>- des documents cités ci-dessus,</w:t>
      </w:r>
    </w:p>
    <w:p w14:paraId="74AD96B7" w14:textId="77777777" w:rsidR="00810830" w:rsidRDefault="009645CE">
      <w:pPr>
        <w:pStyle w:val="Standard"/>
        <w:ind w:left="360" w:firstLine="348"/>
        <w:jc w:val="both"/>
        <w:rPr>
          <w:rFonts w:ascii="Arial" w:hAnsi="Arial" w:cs="Arial"/>
          <w:sz w:val="20"/>
          <w:szCs w:val="20"/>
        </w:rPr>
      </w:pPr>
      <w:r>
        <w:rPr>
          <w:rFonts w:ascii="Arial" w:hAnsi="Arial" w:cs="Arial"/>
          <w:sz w:val="20"/>
          <w:szCs w:val="20"/>
        </w:rPr>
        <w:t>- des signes de possession constatés,</w:t>
      </w:r>
    </w:p>
    <w:p w14:paraId="427BD734" w14:textId="77777777" w:rsidR="00810830" w:rsidRDefault="009645CE">
      <w:pPr>
        <w:pStyle w:val="Standard"/>
        <w:ind w:left="360" w:firstLine="348"/>
        <w:jc w:val="both"/>
        <w:rPr>
          <w:rFonts w:ascii="Arial" w:hAnsi="Arial" w:cs="Arial"/>
          <w:sz w:val="20"/>
          <w:szCs w:val="20"/>
        </w:rPr>
      </w:pPr>
      <w:r>
        <w:rPr>
          <w:rFonts w:ascii="Arial" w:hAnsi="Arial" w:cs="Arial"/>
          <w:sz w:val="20"/>
          <w:szCs w:val="20"/>
        </w:rPr>
        <w:t>- des usages locaux,</w:t>
      </w:r>
    </w:p>
    <w:p w14:paraId="23FBAEF3" w14:textId="77777777" w:rsidR="00810830" w:rsidRDefault="009645CE">
      <w:pPr>
        <w:pStyle w:val="Standard"/>
        <w:ind w:left="360"/>
        <w:jc w:val="both"/>
        <w:rPr>
          <w:rFonts w:ascii="Arial" w:hAnsi="Arial" w:cs="Arial"/>
          <w:sz w:val="20"/>
          <w:szCs w:val="20"/>
        </w:rPr>
      </w:pPr>
      <w:r>
        <w:rPr>
          <w:rFonts w:ascii="Arial" w:hAnsi="Arial" w:cs="Arial"/>
          <w:sz w:val="20"/>
          <w:szCs w:val="20"/>
        </w:rPr>
        <w:t>Après avoir constaté l’accord des parties présentes,</w:t>
      </w:r>
    </w:p>
    <w:p w14:paraId="09735794" w14:textId="77777777" w:rsidR="00810830" w:rsidRDefault="00810830">
      <w:pPr>
        <w:pStyle w:val="Standard"/>
        <w:ind w:left="360"/>
        <w:rPr>
          <w:rFonts w:ascii="Arial" w:hAnsi="Arial" w:cs="Arial"/>
          <w:sz w:val="20"/>
          <w:szCs w:val="20"/>
        </w:rPr>
      </w:pPr>
    </w:p>
    <w:p w14:paraId="28F37E31" w14:textId="77777777" w:rsidR="00810830" w:rsidRDefault="009645CE">
      <w:pPr>
        <w:pStyle w:val="Standard"/>
        <w:ind w:left="360"/>
        <w:rPr>
          <w:sz w:val="20"/>
          <w:szCs w:val="20"/>
        </w:rPr>
      </w:pPr>
      <w:r>
        <w:rPr>
          <w:rFonts w:ascii="Arial" w:hAnsi="Arial" w:cs="Arial"/>
          <w:b/>
          <w:sz w:val="20"/>
          <w:szCs w:val="20"/>
        </w:rPr>
        <w:t>Les repères nouveaux</w:t>
      </w:r>
      <w:r>
        <w:rPr>
          <w:rFonts w:ascii="Arial" w:hAnsi="Arial" w:cs="Arial"/>
          <w:sz w:val="20"/>
          <w:szCs w:val="20"/>
        </w:rPr>
        <w:t xml:space="preserve"> ________</w:t>
      </w:r>
      <w:r>
        <w:rPr>
          <w:rFonts w:ascii="Arial" w:hAnsi="Arial" w:cs="Arial"/>
          <w:b/>
          <w:sz w:val="20"/>
          <w:szCs w:val="20"/>
        </w:rPr>
        <w:t>ont été implantés</w:t>
      </w:r>
    </w:p>
    <w:p w14:paraId="203CE4D6" w14:textId="77777777" w:rsidR="00810830" w:rsidRDefault="00810830">
      <w:pPr>
        <w:pStyle w:val="Standard"/>
        <w:ind w:left="360"/>
        <w:rPr>
          <w:rFonts w:ascii="Arial" w:hAnsi="Arial" w:cs="Arial"/>
          <w:sz w:val="20"/>
          <w:szCs w:val="20"/>
        </w:rPr>
      </w:pPr>
    </w:p>
    <w:p w14:paraId="5B23A0B6" w14:textId="77777777" w:rsidR="00810830" w:rsidRDefault="009645CE">
      <w:pPr>
        <w:pStyle w:val="Standard"/>
        <w:ind w:left="360"/>
        <w:rPr>
          <w:rFonts w:ascii="Arial" w:hAnsi="Arial" w:cs="Arial"/>
          <w:b/>
          <w:sz w:val="20"/>
          <w:szCs w:val="20"/>
        </w:rPr>
      </w:pPr>
      <w:r>
        <w:rPr>
          <w:rFonts w:ascii="Arial" w:hAnsi="Arial" w:cs="Arial"/>
          <w:b/>
          <w:sz w:val="20"/>
          <w:szCs w:val="20"/>
        </w:rPr>
        <w:t>Les repères anciens :</w:t>
      </w:r>
    </w:p>
    <w:p w14:paraId="00D93E16" w14:textId="77777777" w:rsidR="00810830" w:rsidRDefault="009645CE">
      <w:pPr>
        <w:pStyle w:val="Standard"/>
        <w:ind w:left="360"/>
        <w:rPr>
          <w:rFonts w:ascii="Arial" w:hAnsi="Arial" w:cs="Arial"/>
          <w:b/>
          <w:sz w:val="20"/>
          <w:szCs w:val="20"/>
        </w:rPr>
      </w:pPr>
      <w:r>
        <w:rPr>
          <w:rFonts w:ascii="Arial" w:hAnsi="Arial" w:cs="Arial"/>
          <w:b/>
          <w:sz w:val="20"/>
          <w:szCs w:val="20"/>
        </w:rPr>
        <w:tab/>
        <w:t>-</w:t>
      </w:r>
    </w:p>
    <w:p w14:paraId="292F8EE9" w14:textId="77777777" w:rsidR="00810830" w:rsidRDefault="009645CE">
      <w:pPr>
        <w:pStyle w:val="Standard"/>
        <w:ind w:left="360"/>
        <w:rPr>
          <w:rFonts w:ascii="Arial" w:hAnsi="Arial" w:cs="Arial"/>
          <w:b/>
          <w:sz w:val="20"/>
          <w:szCs w:val="20"/>
        </w:rPr>
      </w:pPr>
      <w:r>
        <w:rPr>
          <w:rFonts w:ascii="Arial" w:hAnsi="Arial" w:cs="Arial"/>
          <w:b/>
          <w:sz w:val="20"/>
          <w:szCs w:val="20"/>
        </w:rPr>
        <w:tab/>
        <w:t>-</w:t>
      </w:r>
    </w:p>
    <w:p w14:paraId="208A4DF9" w14:textId="77777777" w:rsidR="00810830" w:rsidRDefault="009645CE">
      <w:pPr>
        <w:pStyle w:val="Standard"/>
        <w:ind w:left="360" w:firstLine="348"/>
        <w:rPr>
          <w:rFonts w:ascii="Arial" w:hAnsi="Arial" w:cs="Arial"/>
          <w:sz w:val="20"/>
          <w:szCs w:val="20"/>
        </w:rPr>
      </w:pPr>
      <w:r>
        <w:rPr>
          <w:rFonts w:ascii="Arial" w:hAnsi="Arial" w:cs="Arial"/>
          <w:sz w:val="20"/>
          <w:szCs w:val="20"/>
        </w:rPr>
        <w:t>….</w:t>
      </w:r>
    </w:p>
    <w:p w14:paraId="74DE19D1" w14:textId="77777777" w:rsidR="00810830" w:rsidRDefault="00810830">
      <w:pPr>
        <w:pStyle w:val="Standard"/>
        <w:ind w:left="360"/>
        <w:rPr>
          <w:rFonts w:ascii="Arial" w:hAnsi="Arial" w:cs="Arial"/>
          <w:b/>
          <w:sz w:val="20"/>
          <w:szCs w:val="20"/>
        </w:rPr>
      </w:pPr>
    </w:p>
    <w:p w14:paraId="07914CA5" w14:textId="77777777" w:rsidR="00810830" w:rsidRDefault="009645CE">
      <w:pPr>
        <w:pStyle w:val="Standard"/>
        <w:ind w:left="360"/>
        <w:rPr>
          <w:rFonts w:ascii="Arial" w:hAnsi="Arial" w:cs="Arial"/>
          <w:b/>
          <w:sz w:val="20"/>
          <w:szCs w:val="20"/>
        </w:rPr>
      </w:pPr>
      <w:proofErr w:type="gramStart"/>
      <w:r>
        <w:rPr>
          <w:rFonts w:ascii="Arial" w:hAnsi="Arial" w:cs="Arial"/>
          <w:b/>
          <w:sz w:val="20"/>
          <w:szCs w:val="20"/>
        </w:rPr>
        <w:t>ont</w:t>
      </w:r>
      <w:proofErr w:type="gramEnd"/>
      <w:r>
        <w:rPr>
          <w:rFonts w:ascii="Arial" w:hAnsi="Arial" w:cs="Arial"/>
          <w:b/>
          <w:sz w:val="20"/>
          <w:szCs w:val="20"/>
        </w:rPr>
        <w:t xml:space="preserve"> été reconnus.</w:t>
      </w:r>
    </w:p>
    <w:p w14:paraId="6C360C69" w14:textId="77777777" w:rsidR="00810830" w:rsidRDefault="00810830">
      <w:pPr>
        <w:pStyle w:val="Standard"/>
        <w:ind w:left="360"/>
        <w:rPr>
          <w:rFonts w:ascii="Arial" w:hAnsi="Arial" w:cs="Arial"/>
          <w:sz w:val="20"/>
          <w:szCs w:val="20"/>
        </w:rPr>
      </w:pPr>
    </w:p>
    <w:p w14:paraId="70871A5E" w14:textId="77777777" w:rsidR="00810830" w:rsidRDefault="009645CE">
      <w:pPr>
        <w:pStyle w:val="Standard"/>
        <w:ind w:left="360"/>
        <w:jc w:val="both"/>
        <w:rPr>
          <w:rFonts w:ascii="Arial" w:hAnsi="Arial" w:cs="Arial"/>
          <w:sz w:val="20"/>
          <w:szCs w:val="20"/>
        </w:rPr>
      </w:pPr>
      <w:r>
        <w:rPr>
          <w:rFonts w:ascii="Arial" w:hAnsi="Arial" w:cs="Arial"/>
          <w:sz w:val="20"/>
          <w:szCs w:val="20"/>
        </w:rPr>
        <w:lastRenderedPageBreak/>
        <w:t>Les parties présentes reconnaissent comme réelle et définitive la(les) limite(s) de propriété objet du présent procès-verbal de bornage ainsi fixée(s) suivant la ligne droite entre chaque point désigné par les lettres :</w:t>
      </w:r>
    </w:p>
    <w:tbl>
      <w:tblPr>
        <w:tblStyle w:val="Grilledutableau"/>
        <w:tblW w:w="8700" w:type="dxa"/>
        <w:tblInd w:w="360" w:type="dxa"/>
        <w:tblLook w:val="04A0" w:firstRow="1" w:lastRow="0" w:firstColumn="1" w:lastColumn="0" w:noHBand="0" w:noVBand="1"/>
      </w:tblPr>
      <w:tblGrid>
        <w:gridCol w:w="8700"/>
      </w:tblGrid>
      <w:tr w:rsidR="00810830" w14:paraId="75BA4A9D" w14:textId="77777777">
        <w:tc>
          <w:tcPr>
            <w:tcW w:w="8700" w:type="dxa"/>
            <w:shd w:val="clear" w:color="auto" w:fill="auto"/>
          </w:tcPr>
          <w:p w14:paraId="0A0B7CAA" w14:textId="4A754798" w:rsidR="00810830" w:rsidRDefault="00810830">
            <w:pPr>
              <w:pStyle w:val="Standard"/>
              <w:suppressAutoHyphens w:val="0"/>
              <w:textAlignment w:val="auto"/>
              <w:rPr>
                <w:rFonts w:ascii="Arial" w:hAnsi="Arial" w:cs="Arial"/>
                <w:szCs w:val="20"/>
              </w:rPr>
            </w:pPr>
          </w:p>
        </w:tc>
      </w:tr>
    </w:tbl>
    <w:p w14:paraId="06CD6678" w14:textId="77777777" w:rsidR="00810830" w:rsidRDefault="00810830">
      <w:pPr>
        <w:pStyle w:val="Standard"/>
        <w:ind w:left="360"/>
        <w:rPr>
          <w:rFonts w:ascii="Arial" w:hAnsi="Arial" w:cs="Arial"/>
          <w:sz w:val="20"/>
          <w:szCs w:val="20"/>
        </w:rPr>
      </w:pPr>
    </w:p>
    <w:tbl>
      <w:tblPr>
        <w:tblStyle w:val="Grilledutableau"/>
        <w:tblW w:w="8700" w:type="dxa"/>
        <w:tblInd w:w="360" w:type="dxa"/>
        <w:tblLook w:val="04A0" w:firstRow="1" w:lastRow="0" w:firstColumn="1" w:lastColumn="0" w:noHBand="0" w:noVBand="1"/>
      </w:tblPr>
      <w:tblGrid>
        <w:gridCol w:w="8700"/>
      </w:tblGrid>
      <w:tr w:rsidR="00810830" w14:paraId="1929A88F" w14:textId="77777777">
        <w:tc>
          <w:tcPr>
            <w:tcW w:w="8700" w:type="dxa"/>
            <w:shd w:val="clear" w:color="auto" w:fill="auto"/>
          </w:tcPr>
          <w:p w14:paraId="10E0BFC5" w14:textId="10487F05" w:rsidR="00810830" w:rsidRDefault="00810830">
            <w:pPr>
              <w:pStyle w:val="Standard"/>
              <w:suppressAutoHyphens w:val="0"/>
              <w:textAlignment w:val="auto"/>
              <w:rPr>
                <w:rFonts w:ascii="Arial" w:hAnsi="Arial" w:cs="Arial"/>
                <w:szCs w:val="20"/>
              </w:rPr>
            </w:pPr>
          </w:p>
        </w:tc>
      </w:tr>
    </w:tbl>
    <w:p w14:paraId="6E342E11" w14:textId="77777777" w:rsidR="00810830" w:rsidRDefault="00810830">
      <w:pPr>
        <w:pStyle w:val="Standard"/>
        <w:ind w:left="360"/>
        <w:rPr>
          <w:rFonts w:ascii="Arial" w:hAnsi="Arial" w:cs="Arial"/>
          <w:sz w:val="20"/>
          <w:szCs w:val="20"/>
        </w:rPr>
      </w:pPr>
    </w:p>
    <w:p w14:paraId="62D84440" w14:textId="77777777" w:rsidR="00810830" w:rsidRDefault="00810830">
      <w:pPr>
        <w:pStyle w:val="Standard"/>
        <w:ind w:left="360"/>
        <w:rPr>
          <w:rFonts w:ascii="Arial" w:hAnsi="Arial" w:cs="Arial"/>
        </w:rPr>
      </w:pPr>
    </w:p>
    <w:p w14:paraId="1DBF31AE" w14:textId="77777777" w:rsidR="00810830" w:rsidRDefault="009645CE">
      <w:pPr>
        <w:pStyle w:val="Standard"/>
        <w:ind w:left="360"/>
      </w:pPr>
      <w:r>
        <w:rPr>
          <w:rFonts w:ascii="Arial" w:hAnsi="Arial" w:cs="Arial"/>
          <w:b/>
        </w:rPr>
        <w:t xml:space="preserve">Nature des limites et </w:t>
      </w:r>
      <w:proofErr w:type="gramStart"/>
      <w:r>
        <w:rPr>
          <w:rFonts w:ascii="Arial" w:hAnsi="Arial" w:cs="Arial"/>
          <w:b/>
        </w:rPr>
        <w:t>appartenances</w:t>
      </w:r>
      <w:r>
        <w:rPr>
          <w:rFonts w:ascii="Arial" w:hAnsi="Arial" w:cs="Arial"/>
        </w:rPr>
        <w:t>:</w:t>
      </w:r>
      <w:proofErr w:type="gramEnd"/>
    </w:p>
    <w:p w14:paraId="4AE19F4D" w14:textId="77777777" w:rsidR="00810830" w:rsidRDefault="00810830">
      <w:pPr>
        <w:pStyle w:val="Standard"/>
        <w:ind w:left="360"/>
        <w:rPr>
          <w:rFonts w:ascii="Arial" w:hAnsi="Arial" w:cs="Arial"/>
          <w:i/>
          <w:sz w:val="20"/>
          <w:szCs w:val="20"/>
        </w:rPr>
      </w:pPr>
    </w:p>
    <w:p w14:paraId="4CA92490" w14:textId="77777777" w:rsidR="00810830" w:rsidRDefault="009645CE">
      <w:pPr>
        <w:pStyle w:val="Standard"/>
        <w:rPr>
          <w:rFonts w:ascii="Arial" w:hAnsi="Arial" w:cs="Arial"/>
          <w:sz w:val="20"/>
          <w:szCs w:val="20"/>
        </w:rPr>
      </w:pPr>
      <w:r>
        <w:rPr>
          <w:rFonts w:ascii="Arial" w:hAnsi="Arial" w:cs="Arial"/>
          <w:sz w:val="20"/>
          <w:szCs w:val="20"/>
        </w:rPr>
        <w:tab/>
        <w:t>-</w:t>
      </w:r>
    </w:p>
    <w:p w14:paraId="0FEC8F1E" w14:textId="77777777" w:rsidR="00810830" w:rsidRDefault="009645CE">
      <w:pPr>
        <w:pStyle w:val="Standard"/>
        <w:rPr>
          <w:rFonts w:ascii="Arial" w:hAnsi="Arial" w:cs="Arial"/>
          <w:sz w:val="20"/>
          <w:szCs w:val="20"/>
        </w:rPr>
      </w:pPr>
      <w:r>
        <w:rPr>
          <w:rFonts w:ascii="Arial" w:hAnsi="Arial" w:cs="Arial"/>
          <w:sz w:val="20"/>
          <w:szCs w:val="20"/>
        </w:rPr>
        <w:tab/>
        <w:t>-</w:t>
      </w:r>
    </w:p>
    <w:p w14:paraId="013B2D78" w14:textId="77777777" w:rsidR="00810830" w:rsidRDefault="009645CE">
      <w:pPr>
        <w:pStyle w:val="Standard"/>
        <w:ind w:firstLine="708"/>
        <w:rPr>
          <w:rFonts w:ascii="Arial" w:hAnsi="Arial" w:cs="Arial"/>
          <w:sz w:val="20"/>
          <w:szCs w:val="20"/>
        </w:rPr>
      </w:pPr>
      <w:r>
        <w:rPr>
          <w:rFonts w:ascii="Arial" w:hAnsi="Arial" w:cs="Arial"/>
          <w:sz w:val="20"/>
          <w:szCs w:val="20"/>
        </w:rPr>
        <w:t>….</w:t>
      </w:r>
    </w:p>
    <w:p w14:paraId="564C1794" w14:textId="77777777" w:rsidR="00810830" w:rsidRDefault="00810830">
      <w:pPr>
        <w:pStyle w:val="Standard"/>
        <w:ind w:left="360"/>
        <w:rPr>
          <w:rFonts w:ascii="Arial" w:hAnsi="Arial" w:cs="Arial"/>
          <w:sz w:val="20"/>
          <w:szCs w:val="20"/>
        </w:rPr>
      </w:pPr>
    </w:p>
    <w:p w14:paraId="40317171" w14:textId="77777777" w:rsidR="00810830" w:rsidRDefault="009645CE">
      <w:pPr>
        <w:pStyle w:val="Standard"/>
        <w:ind w:left="360"/>
        <w:jc w:val="both"/>
        <w:rPr>
          <w:rFonts w:ascii="Arial" w:hAnsi="Arial" w:cs="Arial"/>
          <w:sz w:val="20"/>
          <w:szCs w:val="20"/>
        </w:rPr>
      </w:pPr>
      <w:r>
        <w:rPr>
          <w:rFonts w:ascii="Arial" w:hAnsi="Arial" w:cs="Arial"/>
          <w:sz w:val="20"/>
          <w:szCs w:val="20"/>
        </w:rPr>
        <w:t>Le plan joint permet de repérer sans ambiguïté la position des limites et des sommets définis par le présent procès-verbal.</w:t>
      </w:r>
    </w:p>
    <w:p w14:paraId="43D9D7D7" w14:textId="77777777" w:rsidR="00810830" w:rsidRDefault="00810830">
      <w:pPr>
        <w:pStyle w:val="Standard"/>
        <w:ind w:left="360"/>
        <w:rPr>
          <w:rFonts w:ascii="Arial" w:hAnsi="Arial" w:cs="Arial"/>
        </w:rPr>
      </w:pPr>
    </w:p>
    <w:p w14:paraId="173A1A24" w14:textId="77777777" w:rsidR="00810830" w:rsidRDefault="009645CE">
      <w:pPr>
        <w:pStyle w:val="Standard"/>
        <w:ind w:left="360"/>
        <w:rPr>
          <w:rFonts w:ascii="Arial" w:hAnsi="Arial" w:cs="Arial"/>
          <w:b/>
          <w:u w:val="single"/>
        </w:rPr>
      </w:pPr>
      <w:r>
        <w:rPr>
          <w:rFonts w:ascii="Arial" w:hAnsi="Arial" w:cs="Arial"/>
          <w:b/>
          <w:u w:val="single"/>
        </w:rPr>
        <w:t>Mesures permettant le rétablissement des sommets des limites</w:t>
      </w:r>
    </w:p>
    <w:p w14:paraId="2B09920C" w14:textId="77777777" w:rsidR="00810830" w:rsidRDefault="00810830">
      <w:pPr>
        <w:pStyle w:val="Standard"/>
        <w:ind w:left="360"/>
        <w:rPr>
          <w:rFonts w:ascii="Arial" w:hAnsi="Arial" w:cs="Arial"/>
          <w:sz w:val="20"/>
          <w:szCs w:val="20"/>
        </w:rPr>
      </w:pPr>
    </w:p>
    <w:p w14:paraId="2934AE54" w14:textId="77777777" w:rsidR="00810830" w:rsidRDefault="009645CE">
      <w:pPr>
        <w:pStyle w:val="Standard"/>
        <w:ind w:left="360"/>
        <w:rPr>
          <w:sz w:val="20"/>
          <w:szCs w:val="20"/>
        </w:rPr>
      </w:pPr>
      <w:r>
        <w:rPr>
          <w:rFonts w:ascii="Arial" w:hAnsi="Arial" w:cs="Arial"/>
          <w:b/>
          <w:sz w:val="20"/>
          <w:szCs w:val="20"/>
        </w:rPr>
        <w:tab/>
      </w:r>
      <w:r>
        <w:rPr>
          <w:rFonts w:ascii="Arial" w:hAnsi="Arial" w:cs="Arial"/>
          <w:sz w:val="20"/>
          <w:szCs w:val="20"/>
        </w:rPr>
        <w:t>Définition littérale des points d’appuis :</w:t>
      </w:r>
    </w:p>
    <w:p w14:paraId="6510896E" w14:textId="77777777" w:rsidR="00810830" w:rsidRDefault="00810830">
      <w:pPr>
        <w:pStyle w:val="Standard"/>
        <w:ind w:left="360"/>
        <w:rPr>
          <w:rFonts w:ascii="Arial" w:hAnsi="Arial" w:cs="Arial"/>
          <w:sz w:val="20"/>
          <w:szCs w:val="20"/>
        </w:rPr>
      </w:pPr>
    </w:p>
    <w:p w14:paraId="467534A6" w14:textId="77777777" w:rsidR="00810830" w:rsidRDefault="009645CE">
      <w:pPr>
        <w:pStyle w:val="Standard"/>
        <w:rPr>
          <w:rFonts w:ascii="Arial" w:hAnsi="Arial" w:cs="Arial"/>
          <w:sz w:val="20"/>
          <w:szCs w:val="20"/>
        </w:rPr>
      </w:pPr>
      <w:r>
        <w:rPr>
          <w:rFonts w:ascii="Arial" w:hAnsi="Arial" w:cs="Arial"/>
          <w:sz w:val="20"/>
          <w:szCs w:val="20"/>
        </w:rPr>
        <w:tab/>
        <w:t>-</w:t>
      </w:r>
    </w:p>
    <w:p w14:paraId="1971AF88" w14:textId="77777777" w:rsidR="00810830" w:rsidRDefault="009645CE">
      <w:pPr>
        <w:pStyle w:val="Standard"/>
        <w:rPr>
          <w:rFonts w:ascii="Arial" w:hAnsi="Arial" w:cs="Arial"/>
          <w:sz w:val="20"/>
          <w:szCs w:val="20"/>
        </w:rPr>
      </w:pPr>
      <w:r>
        <w:rPr>
          <w:rFonts w:ascii="Arial" w:hAnsi="Arial" w:cs="Arial"/>
          <w:sz w:val="20"/>
          <w:szCs w:val="20"/>
        </w:rPr>
        <w:tab/>
        <w:t>-</w:t>
      </w:r>
    </w:p>
    <w:p w14:paraId="3967A51C" w14:textId="77777777" w:rsidR="00810830" w:rsidRDefault="009645CE">
      <w:pPr>
        <w:pStyle w:val="Standard"/>
        <w:ind w:firstLine="708"/>
        <w:rPr>
          <w:rFonts w:ascii="Arial" w:hAnsi="Arial" w:cs="Arial"/>
          <w:sz w:val="20"/>
          <w:szCs w:val="20"/>
        </w:rPr>
      </w:pPr>
      <w:r>
        <w:rPr>
          <w:rFonts w:ascii="Arial" w:hAnsi="Arial" w:cs="Arial"/>
          <w:sz w:val="20"/>
          <w:szCs w:val="20"/>
        </w:rPr>
        <w:t>….</w:t>
      </w:r>
    </w:p>
    <w:p w14:paraId="5835FF8F" w14:textId="77777777" w:rsidR="00810830" w:rsidRDefault="00810830">
      <w:pPr>
        <w:pStyle w:val="Standard"/>
        <w:ind w:left="360"/>
        <w:rPr>
          <w:rFonts w:ascii="Arial" w:hAnsi="Arial" w:cs="Arial"/>
          <w:b/>
          <w:sz w:val="20"/>
          <w:szCs w:val="20"/>
        </w:rPr>
      </w:pPr>
    </w:p>
    <w:p w14:paraId="2A99E95E" w14:textId="77777777" w:rsidR="00810830" w:rsidRDefault="009645CE">
      <w:pPr>
        <w:pStyle w:val="Standard"/>
        <w:ind w:left="360"/>
        <w:rPr>
          <w:rFonts w:ascii="Arial" w:hAnsi="Arial" w:cs="Arial"/>
          <w:sz w:val="20"/>
          <w:szCs w:val="20"/>
        </w:rPr>
      </w:pPr>
      <w:r>
        <w:rPr>
          <w:rFonts w:ascii="Arial" w:hAnsi="Arial" w:cs="Arial"/>
          <w:sz w:val="20"/>
          <w:szCs w:val="20"/>
        </w:rPr>
        <w:t>Tableau des mesures de rattachement et/ou tableau des coordonnées destinées à définir géométriquement les limites et permettre leur rétablissement ultérieur.</w:t>
      </w:r>
    </w:p>
    <w:p w14:paraId="6D9A7B82" w14:textId="77777777" w:rsidR="00810830" w:rsidRDefault="00810830">
      <w:pPr>
        <w:pStyle w:val="Standard"/>
        <w:ind w:left="360"/>
        <w:rPr>
          <w:rFonts w:ascii="Arial" w:hAnsi="Arial" w:cs="Arial"/>
          <w:sz w:val="20"/>
          <w:szCs w:val="20"/>
        </w:rPr>
      </w:pPr>
    </w:p>
    <w:p w14:paraId="5A812B8D" w14:textId="77777777" w:rsidR="00810830" w:rsidRDefault="009645CE">
      <w:pPr>
        <w:pStyle w:val="Standard"/>
        <w:ind w:left="360"/>
        <w:rPr>
          <w:rFonts w:ascii="Arial" w:hAnsi="Arial"/>
          <w:sz w:val="20"/>
          <w:szCs w:val="20"/>
        </w:rPr>
      </w:pPr>
      <w:r>
        <w:rPr>
          <w:rFonts w:ascii="Arial" w:hAnsi="Arial"/>
          <w:sz w:val="20"/>
          <w:szCs w:val="20"/>
        </w:rPr>
        <w:t>Distances</w:t>
      </w:r>
    </w:p>
    <w:tbl>
      <w:tblPr>
        <w:tblW w:w="7290" w:type="dxa"/>
        <w:tblInd w:w="966" w:type="dxa"/>
        <w:tblLook w:val="04A0" w:firstRow="1" w:lastRow="0" w:firstColumn="1" w:lastColumn="0" w:noHBand="0" w:noVBand="1"/>
      </w:tblPr>
      <w:tblGrid>
        <w:gridCol w:w="3195"/>
        <w:gridCol w:w="3140"/>
        <w:gridCol w:w="955"/>
      </w:tblGrid>
      <w:tr w:rsidR="00810830" w14:paraId="3A9F7372" w14:textId="77777777">
        <w:tc>
          <w:tcPr>
            <w:tcW w:w="3195" w:type="dxa"/>
            <w:tcBorders>
              <w:top w:val="single" w:sz="4" w:space="0" w:color="000000"/>
              <w:left w:val="single" w:sz="4" w:space="0" w:color="000000"/>
              <w:bottom w:val="single" w:sz="4" w:space="0" w:color="000000"/>
            </w:tcBorders>
            <w:shd w:val="clear" w:color="auto" w:fill="auto"/>
          </w:tcPr>
          <w:p w14:paraId="2870ADD8" w14:textId="7C401DFC" w:rsidR="00810830" w:rsidRDefault="00810830">
            <w:pPr>
              <w:pStyle w:val="Standard"/>
              <w:snapToGrid w:val="0"/>
              <w:jc w:val="center"/>
              <w:rPr>
                <w:rFonts w:ascii="Arial" w:hAnsi="Arial" w:cs="Arial"/>
                <w:b/>
                <w:bCs/>
                <w:sz w:val="20"/>
                <w:szCs w:val="20"/>
              </w:rPr>
            </w:pPr>
          </w:p>
        </w:tc>
        <w:tc>
          <w:tcPr>
            <w:tcW w:w="3140" w:type="dxa"/>
            <w:tcBorders>
              <w:top w:val="single" w:sz="4" w:space="0" w:color="000000"/>
              <w:left w:val="single" w:sz="4" w:space="0" w:color="000000"/>
              <w:bottom w:val="single" w:sz="4" w:space="0" w:color="000000"/>
            </w:tcBorders>
            <w:shd w:val="clear" w:color="auto" w:fill="auto"/>
          </w:tcPr>
          <w:p w14:paraId="05CA0759" w14:textId="42CB5331" w:rsidR="00810830" w:rsidRDefault="00810830">
            <w:pPr>
              <w:pStyle w:val="Standard"/>
              <w:snapToGrid w:val="0"/>
              <w:jc w:val="right"/>
              <w:rPr>
                <w:rFonts w:ascii="Arial" w:hAnsi="Arial" w:cs="Arial"/>
                <w:sz w:val="20"/>
                <w:szCs w:val="20"/>
              </w:rPr>
            </w:pPr>
          </w:p>
        </w:tc>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32888693" w14:textId="77777777" w:rsidR="00810830" w:rsidRDefault="00810830">
            <w:pPr>
              <w:pStyle w:val="Standard"/>
              <w:snapToGrid w:val="0"/>
              <w:jc w:val="center"/>
              <w:rPr>
                <w:rFonts w:ascii="Verdana" w:hAnsi="Verdana"/>
                <w:b/>
                <w:bCs/>
                <w:sz w:val="20"/>
                <w:szCs w:val="20"/>
              </w:rPr>
            </w:pPr>
          </w:p>
        </w:tc>
      </w:tr>
    </w:tbl>
    <w:p w14:paraId="121C9F2E" w14:textId="77777777" w:rsidR="00810830" w:rsidRDefault="00810830">
      <w:pPr>
        <w:pStyle w:val="Standard"/>
        <w:ind w:left="360"/>
        <w:rPr>
          <w:rFonts w:ascii="Arial" w:hAnsi="Arial"/>
          <w:sz w:val="20"/>
          <w:szCs w:val="20"/>
        </w:rPr>
      </w:pPr>
    </w:p>
    <w:p w14:paraId="6F13551D" w14:textId="77777777" w:rsidR="00810830" w:rsidRDefault="009645CE">
      <w:pPr>
        <w:pStyle w:val="Standard"/>
        <w:ind w:left="360"/>
        <w:rPr>
          <w:rFonts w:ascii="Arial" w:hAnsi="Arial"/>
          <w:sz w:val="20"/>
          <w:szCs w:val="20"/>
        </w:rPr>
      </w:pPr>
      <w:r>
        <w:rPr>
          <w:rFonts w:ascii="Arial" w:hAnsi="Arial"/>
          <w:sz w:val="20"/>
          <w:szCs w:val="20"/>
        </w:rPr>
        <w:t>Coordonnées</w:t>
      </w:r>
    </w:p>
    <w:tbl>
      <w:tblPr>
        <w:tblW w:w="7290" w:type="dxa"/>
        <w:tblInd w:w="966" w:type="dxa"/>
        <w:tblLook w:val="04A0" w:firstRow="1" w:lastRow="0" w:firstColumn="1" w:lastColumn="0" w:noHBand="0" w:noVBand="1"/>
      </w:tblPr>
      <w:tblGrid>
        <w:gridCol w:w="2582"/>
        <w:gridCol w:w="2243"/>
        <w:gridCol w:w="2243"/>
        <w:gridCol w:w="222"/>
      </w:tblGrid>
      <w:tr w:rsidR="00810830" w14:paraId="2ECFC54D" w14:textId="77777777">
        <w:tc>
          <w:tcPr>
            <w:tcW w:w="2590" w:type="dxa"/>
            <w:tcBorders>
              <w:top w:val="single" w:sz="4" w:space="0" w:color="000000"/>
              <w:left w:val="single" w:sz="4" w:space="0" w:color="000000"/>
              <w:bottom w:val="single" w:sz="4" w:space="0" w:color="000000"/>
            </w:tcBorders>
            <w:shd w:val="clear" w:color="auto" w:fill="auto"/>
          </w:tcPr>
          <w:p w14:paraId="53B53C95" w14:textId="0D436861" w:rsidR="00810830" w:rsidRDefault="00810830">
            <w:pPr>
              <w:pStyle w:val="Standard"/>
              <w:snapToGrid w:val="0"/>
              <w:rPr>
                <w:rFonts w:ascii="Arial" w:hAnsi="Arial" w:cs="Arial"/>
                <w:b/>
                <w:bCs/>
                <w:sz w:val="20"/>
                <w:szCs w:val="20"/>
              </w:rPr>
            </w:pPr>
          </w:p>
        </w:tc>
        <w:tc>
          <w:tcPr>
            <w:tcW w:w="2249" w:type="dxa"/>
            <w:tcBorders>
              <w:top w:val="single" w:sz="4" w:space="0" w:color="000000"/>
              <w:left w:val="single" w:sz="4" w:space="0" w:color="000000"/>
              <w:bottom w:val="single" w:sz="4" w:space="0" w:color="000000"/>
            </w:tcBorders>
            <w:shd w:val="clear" w:color="auto" w:fill="auto"/>
          </w:tcPr>
          <w:p w14:paraId="6AE2147E" w14:textId="6E080217" w:rsidR="00810830" w:rsidRDefault="00810830">
            <w:pPr>
              <w:pStyle w:val="Standard"/>
              <w:snapToGrid w:val="0"/>
              <w:jc w:val="right"/>
              <w:rPr>
                <w:rFonts w:ascii="Arial" w:hAnsi="Arial" w:cs="Arial"/>
                <w:sz w:val="20"/>
                <w:szCs w:val="20"/>
              </w:rPr>
            </w:pPr>
          </w:p>
        </w:tc>
        <w:tc>
          <w:tcPr>
            <w:tcW w:w="2249" w:type="dxa"/>
            <w:tcBorders>
              <w:top w:val="single" w:sz="4" w:space="0" w:color="000000"/>
              <w:left w:val="single" w:sz="4" w:space="0" w:color="000000"/>
              <w:bottom w:val="single" w:sz="4" w:space="0" w:color="000000"/>
            </w:tcBorders>
            <w:shd w:val="clear" w:color="auto" w:fill="auto"/>
          </w:tcPr>
          <w:p w14:paraId="7E3902FB" w14:textId="444516AE" w:rsidR="00810830" w:rsidRDefault="00810830">
            <w:pPr>
              <w:pStyle w:val="Standard"/>
              <w:snapToGrid w:val="0"/>
              <w:jc w:val="right"/>
              <w:rPr>
                <w:rFonts w:ascii="Arial" w:hAnsi="Arial" w:cs="Arial"/>
                <w:sz w:val="20"/>
                <w:szCs w:val="20"/>
              </w:rPr>
            </w:pPr>
          </w:p>
        </w:tc>
        <w:tc>
          <w:tcPr>
            <w:tcW w:w="201" w:type="dxa"/>
            <w:tcBorders>
              <w:top w:val="single" w:sz="4" w:space="0" w:color="000000"/>
              <w:left w:val="single" w:sz="4" w:space="0" w:color="000000"/>
              <w:bottom w:val="single" w:sz="4" w:space="0" w:color="000000"/>
              <w:right w:val="single" w:sz="4" w:space="0" w:color="000000"/>
            </w:tcBorders>
            <w:shd w:val="clear" w:color="auto" w:fill="auto"/>
          </w:tcPr>
          <w:p w14:paraId="6C3455E3" w14:textId="77777777" w:rsidR="00810830" w:rsidRDefault="00810830">
            <w:pPr>
              <w:pStyle w:val="Standard"/>
              <w:snapToGrid w:val="0"/>
              <w:jc w:val="center"/>
              <w:rPr>
                <w:rFonts w:ascii="Arial" w:hAnsi="Arial" w:cs="Arial"/>
                <w:b/>
                <w:bCs/>
                <w:sz w:val="20"/>
                <w:szCs w:val="20"/>
              </w:rPr>
            </w:pPr>
          </w:p>
        </w:tc>
      </w:tr>
    </w:tbl>
    <w:p w14:paraId="73D0DABC" w14:textId="77777777" w:rsidR="00810830" w:rsidRDefault="00810830">
      <w:pPr>
        <w:pStyle w:val="Standard"/>
        <w:ind w:left="360"/>
      </w:pPr>
    </w:p>
    <w:p w14:paraId="2E644E3E" w14:textId="77777777" w:rsidR="00810830" w:rsidRDefault="00810830">
      <w:pPr>
        <w:pStyle w:val="Standard"/>
        <w:ind w:left="360"/>
      </w:pPr>
    </w:p>
    <w:p w14:paraId="591A6262" w14:textId="77777777" w:rsidR="00810830" w:rsidRDefault="009645CE">
      <w:pPr>
        <w:pStyle w:val="Standard"/>
        <w:rPr>
          <w:rFonts w:ascii="Arial" w:hAnsi="Arial" w:cs="Arial"/>
          <w:b/>
          <w:sz w:val="28"/>
          <w:szCs w:val="28"/>
          <w:u w:val="single"/>
        </w:rPr>
      </w:pPr>
      <w:r>
        <w:rPr>
          <w:rFonts w:ascii="Arial" w:hAnsi="Arial" w:cs="Arial"/>
          <w:b/>
          <w:sz w:val="28"/>
          <w:szCs w:val="28"/>
          <w:u w:val="single"/>
        </w:rPr>
        <w:t>Article 6 : Absence</w:t>
      </w:r>
    </w:p>
    <w:p w14:paraId="643D3CD7" w14:textId="77777777" w:rsidR="00810830" w:rsidRDefault="00810830">
      <w:pPr>
        <w:pStyle w:val="Standard"/>
        <w:ind w:left="360"/>
        <w:rPr>
          <w:sz w:val="20"/>
          <w:szCs w:val="20"/>
        </w:rPr>
      </w:pPr>
    </w:p>
    <w:p w14:paraId="1C53EBE2" w14:textId="77777777" w:rsidR="00810830" w:rsidRDefault="009645CE">
      <w:pPr>
        <w:pStyle w:val="Commentaire"/>
        <w:ind w:left="360"/>
        <w:jc w:val="both"/>
        <w:rPr>
          <w:rFonts w:ascii="Arial" w:hAnsi="Arial" w:cs="Arial"/>
        </w:rPr>
      </w:pPr>
      <w:r>
        <w:rPr>
          <w:rFonts w:ascii="Arial" w:hAnsi="Arial" w:cs="Arial"/>
        </w:rPr>
        <w:t>Les propriétaires absents sont invités à se prononcer sur les limites proposées les concernant, les documents et les éléments visés à l’article 4 ayant été mis à leur disposition.</w:t>
      </w:r>
    </w:p>
    <w:p w14:paraId="5A8D0688" w14:textId="77777777" w:rsidR="00810830" w:rsidRDefault="009645CE">
      <w:pPr>
        <w:pStyle w:val="Standard"/>
        <w:widowControl w:val="0"/>
        <w:ind w:left="360"/>
        <w:jc w:val="both"/>
        <w:rPr>
          <w:rFonts w:ascii="Arial" w:hAnsi="Arial" w:cs="Arial"/>
          <w:sz w:val="20"/>
          <w:szCs w:val="20"/>
        </w:rPr>
      </w:pPr>
      <w:r>
        <w:rPr>
          <w:rFonts w:ascii="Arial" w:hAnsi="Arial" w:cs="Arial"/>
          <w:sz w:val="20"/>
          <w:szCs w:val="20"/>
        </w:rPr>
        <w:t>Les limites et les points proposés ne deviendront définitifs qu’après ratification du présent procès-verbal par les propriétaires concernés ou leurs représentants dûment habilités.</w:t>
      </w:r>
    </w:p>
    <w:p w14:paraId="6F40698B" w14:textId="77777777" w:rsidR="00810830" w:rsidRDefault="00810830">
      <w:pPr>
        <w:pStyle w:val="Standard"/>
        <w:widowControl w:val="0"/>
        <w:ind w:left="360"/>
        <w:jc w:val="both"/>
        <w:rPr>
          <w:sz w:val="20"/>
          <w:szCs w:val="20"/>
        </w:rPr>
      </w:pPr>
    </w:p>
    <w:p w14:paraId="151DE70B" w14:textId="77777777" w:rsidR="00810830" w:rsidRDefault="00810830">
      <w:pPr>
        <w:pStyle w:val="Standard"/>
        <w:ind w:left="360"/>
      </w:pPr>
    </w:p>
    <w:p w14:paraId="37355A0D" w14:textId="77777777" w:rsidR="00810830" w:rsidRDefault="009645CE">
      <w:pPr>
        <w:pStyle w:val="Standard"/>
        <w:rPr>
          <w:rFonts w:ascii="Arial" w:hAnsi="Arial" w:cs="Arial"/>
          <w:b/>
          <w:sz w:val="28"/>
          <w:szCs w:val="28"/>
          <w:u w:val="single"/>
        </w:rPr>
      </w:pPr>
      <w:r>
        <w:rPr>
          <w:rFonts w:ascii="Arial" w:hAnsi="Arial" w:cs="Arial"/>
          <w:b/>
          <w:sz w:val="28"/>
          <w:szCs w:val="28"/>
          <w:u w:val="single"/>
        </w:rPr>
        <w:t>Article 7 : Défaut d’accord amiable</w:t>
      </w:r>
    </w:p>
    <w:p w14:paraId="14CC8263" w14:textId="77777777" w:rsidR="00810830" w:rsidRDefault="00810830">
      <w:pPr>
        <w:pStyle w:val="Standard"/>
        <w:ind w:left="360"/>
        <w:rPr>
          <w:sz w:val="20"/>
          <w:szCs w:val="20"/>
        </w:rPr>
      </w:pPr>
    </w:p>
    <w:p w14:paraId="04B2C565" w14:textId="77777777" w:rsidR="00810830" w:rsidRDefault="009645CE">
      <w:pPr>
        <w:pStyle w:val="Standard"/>
        <w:ind w:left="360"/>
        <w:jc w:val="both"/>
        <w:rPr>
          <w:rFonts w:ascii="Arial" w:hAnsi="Arial" w:cs="Arial"/>
          <w:sz w:val="20"/>
          <w:szCs w:val="20"/>
        </w:rPr>
      </w:pPr>
      <w:r>
        <w:rPr>
          <w:rFonts w:ascii="Arial" w:hAnsi="Arial" w:cs="Arial"/>
          <w:sz w:val="20"/>
          <w:szCs w:val="20"/>
        </w:rPr>
        <w:t xml:space="preserve">A défaut de ratification expresse par les parties, il sera dressé un </w:t>
      </w:r>
      <w:proofErr w:type="spellStart"/>
      <w:r>
        <w:rPr>
          <w:rFonts w:ascii="Arial" w:hAnsi="Arial" w:cs="Arial"/>
          <w:sz w:val="20"/>
          <w:szCs w:val="20"/>
        </w:rPr>
        <w:t>procès verbal</w:t>
      </w:r>
      <w:proofErr w:type="spellEnd"/>
      <w:r>
        <w:rPr>
          <w:rFonts w:ascii="Arial" w:hAnsi="Arial" w:cs="Arial"/>
          <w:sz w:val="20"/>
          <w:szCs w:val="20"/>
        </w:rPr>
        <w:t xml:space="preserve"> de carence mentionnant clairement les raisons qui ont empêché la reconnaissance et le bornage de la ou des limites et(ou) des points de limites proposés à l'issue du débat contradictoire et définis au présent procès-verbal.</w:t>
      </w:r>
    </w:p>
    <w:p w14:paraId="594B545C" w14:textId="77777777" w:rsidR="00810830" w:rsidRDefault="009645CE">
      <w:pPr>
        <w:pStyle w:val="Standard"/>
        <w:ind w:left="360"/>
        <w:jc w:val="both"/>
        <w:rPr>
          <w:rFonts w:ascii="Arial" w:hAnsi="Arial" w:cs="Arial"/>
          <w:sz w:val="20"/>
          <w:szCs w:val="20"/>
        </w:rPr>
      </w:pPr>
      <w:r>
        <w:rPr>
          <w:rFonts w:ascii="Arial" w:hAnsi="Arial" w:cs="Arial"/>
          <w:sz w:val="20"/>
          <w:szCs w:val="20"/>
        </w:rPr>
        <w:t>Ce ou ces procès-verbaux de carence seront diffusés à l’ensemble des parties concernées. Ils pourront permettre à la partie la plus diligente d'engager la procédure judiciaire adaptée pour voir statuer sur la(les) limite(s) visée(s).</w:t>
      </w:r>
    </w:p>
    <w:p w14:paraId="39F02EC1" w14:textId="77777777" w:rsidR="00810830" w:rsidRDefault="00810830">
      <w:pPr>
        <w:pStyle w:val="Standard"/>
        <w:ind w:left="360"/>
        <w:rPr>
          <w:sz w:val="20"/>
          <w:szCs w:val="20"/>
        </w:rPr>
      </w:pPr>
    </w:p>
    <w:p w14:paraId="4E3E7A14" w14:textId="77777777" w:rsidR="00810830" w:rsidRDefault="00810830">
      <w:pPr>
        <w:pStyle w:val="Standard"/>
        <w:ind w:left="360"/>
      </w:pPr>
    </w:p>
    <w:p w14:paraId="4DDE348C" w14:textId="77777777" w:rsidR="00810830" w:rsidRDefault="009645CE">
      <w:pPr>
        <w:pStyle w:val="Standard"/>
      </w:pPr>
      <w:r>
        <w:rPr>
          <w:rFonts w:ascii="Arial" w:hAnsi="Arial" w:cs="Arial"/>
          <w:b/>
          <w:sz w:val="28"/>
          <w:szCs w:val="28"/>
          <w:u w:val="single"/>
        </w:rPr>
        <w:t>Article 8 : Observations complémentaires</w:t>
      </w:r>
    </w:p>
    <w:p w14:paraId="6092AC2F" w14:textId="77777777" w:rsidR="00810830" w:rsidRDefault="00810830">
      <w:pPr>
        <w:pStyle w:val="Standard"/>
        <w:ind w:left="360"/>
        <w:rPr>
          <w:i/>
          <w:color w:val="FF0000"/>
          <w:sz w:val="20"/>
          <w:szCs w:val="20"/>
        </w:rPr>
      </w:pPr>
    </w:p>
    <w:p w14:paraId="75E4724B" w14:textId="77777777" w:rsidR="00810830" w:rsidRDefault="009645CE">
      <w:pPr>
        <w:pStyle w:val="Textbody"/>
        <w:ind w:left="340"/>
        <w:rPr>
          <w:rFonts w:ascii="Arial" w:hAnsi="Arial" w:cs="Arial"/>
          <w:sz w:val="20"/>
          <w:szCs w:val="20"/>
        </w:rPr>
      </w:pPr>
      <w:r>
        <w:rPr>
          <w:rFonts w:ascii="Arial" w:hAnsi="Arial" w:cs="Arial"/>
          <w:sz w:val="20"/>
          <w:szCs w:val="20"/>
        </w:rPr>
        <w:lastRenderedPageBreak/>
        <w:t>La présente opération a mis en évidence que la clôture entre les propriétés _____ et _____ est mal implantée. Les parties concernées ont décidé de la laisser provisoirement en place.</w:t>
      </w:r>
    </w:p>
    <w:p w14:paraId="5801A4AD" w14:textId="77777777" w:rsidR="00810830" w:rsidRDefault="009645CE">
      <w:pPr>
        <w:pStyle w:val="Textbody"/>
        <w:ind w:left="340"/>
        <w:rPr>
          <w:rFonts w:ascii="Arial" w:hAnsi="Arial" w:cs="Arial"/>
          <w:sz w:val="20"/>
          <w:szCs w:val="20"/>
        </w:rPr>
      </w:pPr>
      <w:r>
        <w:rPr>
          <w:rFonts w:ascii="Arial" w:hAnsi="Arial" w:cs="Arial"/>
          <w:sz w:val="20"/>
          <w:szCs w:val="20"/>
        </w:rPr>
        <w:t>La présente opération a mis en évidence que les écoulements d’eaux usées de la propriété ______ passent à travers la propriété _______. Les parties concernées ont convenu de constituer une servitude conventionnelle par acte notarié.</w:t>
      </w:r>
    </w:p>
    <w:p w14:paraId="52175D62" w14:textId="77777777" w:rsidR="00810830" w:rsidRDefault="009645CE">
      <w:pPr>
        <w:pStyle w:val="Textbody"/>
        <w:ind w:left="340"/>
        <w:rPr>
          <w:rFonts w:ascii="Arial" w:hAnsi="Arial" w:cs="Arial"/>
          <w:sz w:val="20"/>
          <w:szCs w:val="20"/>
        </w:rPr>
      </w:pPr>
      <w:r>
        <w:rPr>
          <w:rFonts w:ascii="Arial" w:hAnsi="Arial" w:cs="Arial"/>
          <w:sz w:val="20"/>
          <w:szCs w:val="20"/>
        </w:rPr>
        <w:t>La présente opération a mis en évidence une discordance entre les limites validées par les propriétaires et la documentation cadastrale. Le géomètre-expert soussigné conseille aux parties l’établissement d’un document modificatif du parcellaire cadastral en vue d’en assurer la concordance.</w:t>
      </w:r>
    </w:p>
    <w:p w14:paraId="65665EF4" w14:textId="77777777" w:rsidR="00810830" w:rsidRDefault="009645CE">
      <w:pPr>
        <w:pStyle w:val="Textbody"/>
        <w:ind w:left="340"/>
        <w:rPr>
          <w:rFonts w:ascii="Arial" w:hAnsi="Arial" w:cs="Arial"/>
          <w:sz w:val="20"/>
          <w:szCs w:val="20"/>
        </w:rPr>
      </w:pPr>
      <w:r>
        <w:rPr>
          <w:rFonts w:ascii="Arial" w:hAnsi="Arial" w:cs="Arial"/>
          <w:sz w:val="20"/>
          <w:szCs w:val="20"/>
        </w:rPr>
        <w:t>Etc…</w:t>
      </w:r>
    </w:p>
    <w:p w14:paraId="23559521" w14:textId="77777777" w:rsidR="00810830" w:rsidRDefault="00810830">
      <w:pPr>
        <w:pStyle w:val="Textbody"/>
        <w:jc w:val="both"/>
        <w:rPr>
          <w:rFonts w:ascii="Arial" w:hAnsi="Arial" w:cs="Arial"/>
          <w:sz w:val="20"/>
          <w:szCs w:val="20"/>
        </w:rPr>
      </w:pPr>
    </w:p>
    <w:p w14:paraId="2546C857" w14:textId="77777777" w:rsidR="00810830" w:rsidRDefault="009645CE">
      <w:pPr>
        <w:pStyle w:val="Textbody"/>
        <w:ind w:left="360"/>
        <w:jc w:val="both"/>
        <w:rPr>
          <w:rFonts w:ascii="Arial" w:hAnsi="Arial" w:cs="Arial"/>
          <w:sz w:val="20"/>
          <w:szCs w:val="20"/>
        </w:rPr>
      </w:pPr>
      <w:r>
        <w:rPr>
          <w:rFonts w:ascii="Arial" w:hAnsi="Arial" w:cs="Arial"/>
          <w:sz w:val="20"/>
          <w:szCs w:val="20"/>
        </w:rPr>
        <w:t>Aucune observation complémentaire.</w:t>
      </w:r>
    </w:p>
    <w:p w14:paraId="278071AC" w14:textId="77777777" w:rsidR="00810830" w:rsidRDefault="00810830">
      <w:pPr>
        <w:pStyle w:val="Standard"/>
        <w:ind w:left="360"/>
        <w:rPr>
          <w:sz w:val="20"/>
          <w:szCs w:val="20"/>
        </w:rPr>
      </w:pPr>
    </w:p>
    <w:p w14:paraId="05959294" w14:textId="77777777" w:rsidR="00810830" w:rsidRDefault="00810830">
      <w:pPr>
        <w:pStyle w:val="Standard"/>
        <w:ind w:left="360"/>
        <w:rPr>
          <w:sz w:val="20"/>
          <w:szCs w:val="20"/>
        </w:rPr>
      </w:pPr>
    </w:p>
    <w:p w14:paraId="5624E8FE" w14:textId="77777777" w:rsidR="00810830" w:rsidRDefault="00810830">
      <w:pPr>
        <w:pStyle w:val="Standard"/>
        <w:ind w:left="360"/>
      </w:pPr>
    </w:p>
    <w:p w14:paraId="610B3F13" w14:textId="77777777" w:rsidR="00810830" w:rsidRDefault="009645CE">
      <w:pPr>
        <w:pStyle w:val="Standard"/>
      </w:pPr>
      <w:r>
        <w:rPr>
          <w:rFonts w:ascii="Arial" w:hAnsi="Arial" w:cs="Arial"/>
          <w:b/>
          <w:sz w:val="28"/>
          <w:szCs w:val="28"/>
          <w:u w:val="single"/>
        </w:rPr>
        <w:t>Article 9 : Rétablissement des bornes ou repères</w:t>
      </w:r>
      <w:r>
        <w:rPr>
          <w:rFonts w:ascii="Arial" w:hAnsi="Arial" w:cs="Arial"/>
          <w:b/>
          <w:sz w:val="28"/>
          <w:szCs w:val="28"/>
        </w:rPr>
        <w:t> </w:t>
      </w:r>
    </w:p>
    <w:p w14:paraId="077F9DD6" w14:textId="77777777" w:rsidR="00810830" w:rsidRDefault="00810830">
      <w:pPr>
        <w:pStyle w:val="Standard"/>
        <w:ind w:left="360"/>
        <w:rPr>
          <w:color w:val="FF0000"/>
          <w:sz w:val="20"/>
          <w:szCs w:val="20"/>
        </w:rPr>
      </w:pPr>
    </w:p>
    <w:p w14:paraId="45D6DDBA" w14:textId="77777777" w:rsidR="00810830" w:rsidRDefault="009645CE">
      <w:pPr>
        <w:pStyle w:val="Standard"/>
        <w:ind w:left="360"/>
        <w:jc w:val="both"/>
        <w:rPr>
          <w:rFonts w:ascii="Arial" w:hAnsi="Arial" w:cs="Arial"/>
          <w:sz w:val="20"/>
          <w:szCs w:val="20"/>
        </w:rPr>
      </w:pPr>
      <w:r>
        <w:rPr>
          <w:rFonts w:ascii="Arial" w:hAnsi="Arial" w:cs="Arial"/>
          <w:sz w:val="20"/>
          <w:szCs w:val="20"/>
        </w:rPr>
        <w:t>Les bornes ou repères, définissant les limites de propriété objet du présent procès-verbal, qui viendraient à disparaître devront être remises en place par un géomètre-expert</w:t>
      </w:r>
    </w:p>
    <w:p w14:paraId="5F05113E" w14:textId="77777777" w:rsidR="00810830" w:rsidRDefault="00810830">
      <w:pPr>
        <w:pStyle w:val="Standard"/>
        <w:ind w:left="360"/>
        <w:jc w:val="both"/>
        <w:rPr>
          <w:rFonts w:ascii="Arial" w:hAnsi="Arial" w:cs="Arial"/>
          <w:sz w:val="20"/>
          <w:szCs w:val="20"/>
        </w:rPr>
      </w:pPr>
    </w:p>
    <w:p w14:paraId="60736E35" w14:textId="77777777" w:rsidR="00810830" w:rsidRDefault="009645CE">
      <w:pPr>
        <w:pStyle w:val="Standard"/>
        <w:ind w:left="360"/>
        <w:jc w:val="both"/>
        <w:rPr>
          <w:rFonts w:ascii="Arial" w:hAnsi="Arial" w:cs="Arial"/>
          <w:sz w:val="20"/>
          <w:szCs w:val="20"/>
        </w:rPr>
      </w:pPr>
      <w:r>
        <w:rPr>
          <w:rFonts w:ascii="Arial" w:hAnsi="Arial" w:cs="Arial"/>
          <w:sz w:val="20"/>
          <w:szCs w:val="20"/>
        </w:rPr>
        <w:t>Le géomètre-expert, missionné à cet effet, procèdera au rétablissement desdites bornes ou repères après en avoir informé les propriétaires concernés, et en dressera constat.</w:t>
      </w:r>
    </w:p>
    <w:p w14:paraId="4757DCAB" w14:textId="77777777" w:rsidR="00810830" w:rsidRDefault="009645CE">
      <w:pPr>
        <w:pStyle w:val="Standard"/>
        <w:ind w:left="360"/>
        <w:jc w:val="both"/>
        <w:rPr>
          <w:rFonts w:ascii="Arial" w:hAnsi="Arial" w:cs="Arial"/>
          <w:sz w:val="20"/>
          <w:szCs w:val="20"/>
        </w:rPr>
      </w:pPr>
      <w:r>
        <w:rPr>
          <w:rFonts w:ascii="Arial" w:hAnsi="Arial" w:cs="Arial"/>
          <w:sz w:val="20"/>
          <w:szCs w:val="20"/>
        </w:rPr>
        <w:t>Ce constat devra relater le déroulement des opérations et les modalités techniques adoptées en référence au présent document.</w:t>
      </w:r>
    </w:p>
    <w:p w14:paraId="10B957CD" w14:textId="77777777" w:rsidR="00810830" w:rsidRDefault="00810830">
      <w:pPr>
        <w:pStyle w:val="Standard"/>
        <w:ind w:left="360"/>
        <w:jc w:val="both"/>
        <w:rPr>
          <w:rFonts w:ascii="Arial" w:hAnsi="Arial" w:cs="Arial"/>
          <w:color w:val="FF0000"/>
          <w:sz w:val="20"/>
          <w:szCs w:val="20"/>
        </w:rPr>
      </w:pPr>
    </w:p>
    <w:p w14:paraId="316A187C" w14:textId="77777777" w:rsidR="00810830" w:rsidRDefault="009645CE">
      <w:pPr>
        <w:pStyle w:val="Standard"/>
        <w:ind w:left="360"/>
        <w:jc w:val="both"/>
        <w:rPr>
          <w:rFonts w:ascii="Arial" w:hAnsi="Arial" w:cs="Arial"/>
          <w:sz w:val="20"/>
          <w:szCs w:val="20"/>
        </w:rPr>
      </w:pPr>
      <w:r>
        <w:rPr>
          <w:rFonts w:ascii="Arial" w:hAnsi="Arial" w:cs="Arial"/>
          <w:sz w:val="20"/>
          <w:szCs w:val="20"/>
        </w:rPr>
        <w:t>A l’occasion de cette mission, et uniquement sur demande express des parties, le géomètre-expert pourra être amené à vérifier la position des autres bornes participant à la définition des limites de propriété objet du présent procès-verbal.</w:t>
      </w:r>
    </w:p>
    <w:p w14:paraId="4E3A0BB0" w14:textId="77777777" w:rsidR="00810830" w:rsidRDefault="00810830">
      <w:pPr>
        <w:pStyle w:val="Standard"/>
        <w:jc w:val="both"/>
        <w:rPr>
          <w:sz w:val="20"/>
          <w:szCs w:val="20"/>
        </w:rPr>
      </w:pPr>
    </w:p>
    <w:p w14:paraId="23DF3316" w14:textId="77777777" w:rsidR="00810830" w:rsidRDefault="009645CE">
      <w:pPr>
        <w:pStyle w:val="Textbody"/>
        <w:jc w:val="both"/>
        <w:rPr>
          <w:rFonts w:ascii="Arial" w:hAnsi="Arial" w:cs="Arial"/>
        </w:rPr>
      </w:pPr>
      <w:r>
        <w:rPr>
          <w:rFonts w:ascii="Arial" w:hAnsi="Arial" w:cs="Arial"/>
          <w:b/>
          <w:sz w:val="28"/>
          <w:u w:val="single"/>
        </w:rPr>
        <w:t xml:space="preserve">Article </w:t>
      </w:r>
      <w:proofErr w:type="gramStart"/>
      <w:r>
        <w:rPr>
          <w:rFonts w:ascii="Arial" w:hAnsi="Arial" w:cs="Arial"/>
          <w:b/>
          <w:sz w:val="28"/>
          <w:u w:val="single"/>
        </w:rPr>
        <w:t>10:</w:t>
      </w:r>
      <w:proofErr w:type="gramEnd"/>
      <w:r>
        <w:rPr>
          <w:rFonts w:ascii="Arial" w:hAnsi="Arial" w:cs="Arial"/>
          <w:u w:val="single"/>
        </w:rPr>
        <w:t xml:space="preserve"> </w:t>
      </w:r>
      <w:r>
        <w:rPr>
          <w:rFonts w:ascii="Arial" w:hAnsi="Arial" w:cs="Arial"/>
          <w:b/>
          <w:sz w:val="28"/>
          <w:u w:val="single"/>
        </w:rPr>
        <w:t>Publication</w:t>
      </w:r>
    </w:p>
    <w:p w14:paraId="44B785CB" w14:textId="77777777" w:rsidR="00810830" w:rsidRDefault="00810830">
      <w:pPr>
        <w:pStyle w:val="Textbody"/>
        <w:jc w:val="both"/>
      </w:pPr>
    </w:p>
    <w:p w14:paraId="4F949C6E" w14:textId="77777777" w:rsidR="00810830" w:rsidRDefault="009645CE">
      <w:pPr>
        <w:pStyle w:val="Textbody"/>
        <w:jc w:val="both"/>
      </w:pPr>
      <w:r>
        <w:rPr>
          <w:rFonts w:ascii="Arial" w:hAnsi="Arial" w:cs="Arial"/>
          <w:b/>
          <w:u w:val="single"/>
        </w:rPr>
        <w:t>Enregistrement dans le portail Géofoncier </w:t>
      </w:r>
      <w:hyperlink r:id="rId15">
        <w:r>
          <w:rPr>
            <w:rFonts w:ascii="Arial" w:hAnsi="Arial" w:cs="Arial"/>
            <w:b/>
            <w:u w:val="single"/>
          </w:rPr>
          <w:t>www.geofoncier.fr</w:t>
        </w:r>
      </w:hyperlink>
      <w:r>
        <w:rPr>
          <w:rFonts w:ascii="Arial" w:hAnsi="Arial" w:cs="Arial"/>
          <w:b/>
          <w:u w:val="single"/>
        </w:rPr>
        <w:t xml:space="preserve"> :</w:t>
      </w:r>
    </w:p>
    <w:p w14:paraId="13420014" w14:textId="77777777" w:rsidR="00810830" w:rsidRDefault="00810830">
      <w:pPr>
        <w:pStyle w:val="Textbody"/>
        <w:jc w:val="both"/>
        <w:rPr>
          <w:rFonts w:ascii="Arial, sans-serif" w:hAnsi="Arial, sans-serif"/>
          <w:b/>
          <w:sz w:val="20"/>
          <w:szCs w:val="20"/>
          <w:u w:val="single"/>
        </w:rPr>
      </w:pPr>
    </w:p>
    <w:p w14:paraId="6609CA1E" w14:textId="77777777" w:rsidR="00810830" w:rsidRDefault="009645CE">
      <w:pPr>
        <w:pStyle w:val="Standard"/>
        <w:ind w:left="340"/>
        <w:rPr>
          <w:rFonts w:ascii="Arial" w:hAnsi="Arial" w:cs="Arial"/>
          <w:sz w:val="20"/>
          <w:szCs w:val="20"/>
        </w:rPr>
      </w:pPr>
      <w:r>
        <w:rPr>
          <w:rFonts w:ascii="Arial" w:hAnsi="Arial" w:cs="Arial"/>
          <w:sz w:val="20"/>
          <w:szCs w:val="20"/>
        </w:rPr>
        <w:t>Les parties ont pris connaissance de l’enregistrement du présent procès-verbal dans la base de données GEOFONCIER, tenue par le Conseil supérieur de l’Ordre des géomètres-experts, suivant les dispositions de l’article 56 du décret n°96-478 du 31 mai 1996 modifié portant règlement de la profession de géomètre-expert et code des devoirs professionnels. Cet enregistrement comprend :</w:t>
      </w:r>
    </w:p>
    <w:p w14:paraId="209BCC59" w14:textId="77777777" w:rsidR="00810830" w:rsidRDefault="009645CE">
      <w:pPr>
        <w:pStyle w:val="Standard"/>
        <w:numPr>
          <w:ilvl w:val="0"/>
          <w:numId w:val="3"/>
        </w:numPr>
        <w:rPr>
          <w:sz w:val="20"/>
          <w:szCs w:val="20"/>
        </w:rPr>
      </w:pPr>
      <w:proofErr w:type="gramStart"/>
      <w:r>
        <w:rPr>
          <w:rFonts w:ascii="Arial" w:hAnsi="Arial" w:cs="Arial"/>
          <w:sz w:val="20"/>
          <w:szCs w:val="20"/>
        </w:rPr>
        <w:t>la</w:t>
      </w:r>
      <w:proofErr w:type="gramEnd"/>
      <w:r>
        <w:rPr>
          <w:rFonts w:ascii="Arial" w:hAnsi="Arial" w:cs="Arial"/>
          <w:sz w:val="20"/>
          <w:szCs w:val="20"/>
        </w:rPr>
        <w:t xml:space="preserve"> géolocalisation du dossier,</w:t>
      </w:r>
    </w:p>
    <w:p w14:paraId="13FB37F2" w14:textId="77777777" w:rsidR="00810830" w:rsidRDefault="009645CE">
      <w:pPr>
        <w:pStyle w:val="Standard"/>
        <w:numPr>
          <w:ilvl w:val="0"/>
          <w:numId w:val="3"/>
        </w:numPr>
        <w:rPr>
          <w:sz w:val="20"/>
          <w:szCs w:val="20"/>
        </w:rPr>
      </w:pPr>
      <w:proofErr w:type="gramStart"/>
      <w:r>
        <w:rPr>
          <w:rFonts w:ascii="Arial" w:hAnsi="Arial" w:cs="Arial"/>
          <w:sz w:val="20"/>
          <w:szCs w:val="20"/>
        </w:rPr>
        <w:t>les</w:t>
      </w:r>
      <w:proofErr w:type="gramEnd"/>
      <w:r>
        <w:rPr>
          <w:rFonts w:ascii="Arial" w:hAnsi="Arial" w:cs="Arial"/>
          <w:sz w:val="20"/>
          <w:szCs w:val="20"/>
        </w:rPr>
        <w:t xml:space="preserve"> références du dossier,</w:t>
      </w:r>
    </w:p>
    <w:p w14:paraId="279DE893" w14:textId="77777777" w:rsidR="00810830" w:rsidRDefault="009645CE">
      <w:pPr>
        <w:pStyle w:val="Standard"/>
        <w:numPr>
          <w:ilvl w:val="0"/>
          <w:numId w:val="3"/>
        </w:numPr>
        <w:rPr>
          <w:rFonts w:ascii="Arial" w:hAnsi="Arial" w:cs="Arial"/>
          <w:sz w:val="20"/>
          <w:szCs w:val="20"/>
        </w:rPr>
      </w:pPr>
      <w:proofErr w:type="gramStart"/>
      <w:r>
        <w:rPr>
          <w:rFonts w:ascii="Arial" w:hAnsi="Arial" w:cs="Arial"/>
          <w:sz w:val="20"/>
          <w:szCs w:val="20"/>
        </w:rPr>
        <w:t>la</w:t>
      </w:r>
      <w:proofErr w:type="gramEnd"/>
      <w:r>
        <w:rPr>
          <w:rFonts w:ascii="Arial" w:hAnsi="Arial" w:cs="Arial"/>
          <w:sz w:val="20"/>
          <w:szCs w:val="20"/>
        </w:rPr>
        <w:t xml:space="preserve"> dématérialisation du présent procès-verbal, y compris sa partie graphique (plan, croquis…),</w:t>
      </w:r>
    </w:p>
    <w:p w14:paraId="6FF028F0" w14:textId="77777777" w:rsidR="00810830" w:rsidRDefault="009645CE">
      <w:pPr>
        <w:pStyle w:val="Standard"/>
        <w:numPr>
          <w:ilvl w:val="0"/>
          <w:numId w:val="3"/>
        </w:numPr>
        <w:rPr>
          <w:rFonts w:ascii="Arial" w:hAnsi="Arial" w:cs="Arial"/>
          <w:sz w:val="20"/>
          <w:szCs w:val="20"/>
        </w:rPr>
      </w:pPr>
      <w:proofErr w:type="gramStart"/>
      <w:r>
        <w:rPr>
          <w:rFonts w:ascii="Arial" w:hAnsi="Arial" w:cs="Arial"/>
          <w:sz w:val="20"/>
          <w:szCs w:val="20"/>
        </w:rPr>
        <w:t>la</w:t>
      </w:r>
      <w:proofErr w:type="gramEnd"/>
      <w:r>
        <w:rPr>
          <w:rFonts w:ascii="Arial" w:hAnsi="Arial" w:cs="Arial"/>
          <w:sz w:val="20"/>
          <w:szCs w:val="20"/>
        </w:rPr>
        <w:t xml:space="preserve"> production du RFU (référentiel foncier unifié).</w:t>
      </w:r>
    </w:p>
    <w:p w14:paraId="6B5F81B6" w14:textId="77777777" w:rsidR="00810830" w:rsidRDefault="00810830">
      <w:pPr>
        <w:pStyle w:val="Textbody"/>
        <w:jc w:val="both"/>
        <w:rPr>
          <w:rFonts w:ascii="Arial" w:hAnsi="Arial" w:cs="Arial"/>
          <w:sz w:val="20"/>
          <w:szCs w:val="20"/>
        </w:rPr>
      </w:pPr>
    </w:p>
    <w:p w14:paraId="4A000D24" w14:textId="77777777" w:rsidR="00810830" w:rsidRDefault="009645CE">
      <w:pPr>
        <w:pStyle w:val="Textbody"/>
        <w:jc w:val="both"/>
        <w:rPr>
          <w:rFonts w:ascii="Arial" w:hAnsi="Arial" w:cs="Arial"/>
          <w:b/>
          <w:u w:val="single"/>
        </w:rPr>
      </w:pPr>
      <w:r>
        <w:rPr>
          <w:rFonts w:ascii="Arial" w:hAnsi="Arial" w:cs="Arial"/>
          <w:b/>
          <w:u w:val="single"/>
        </w:rPr>
        <w:t>Production du RFU :</w:t>
      </w:r>
    </w:p>
    <w:p w14:paraId="7F04F8D0" w14:textId="77777777" w:rsidR="00810830" w:rsidRDefault="00810830">
      <w:pPr>
        <w:pStyle w:val="Textbody"/>
        <w:jc w:val="both"/>
        <w:rPr>
          <w:rFonts w:ascii="Arial" w:hAnsi="Arial" w:cs="Arial"/>
          <w:sz w:val="20"/>
          <w:szCs w:val="20"/>
        </w:rPr>
      </w:pPr>
    </w:p>
    <w:p w14:paraId="7CCA427D" w14:textId="77777777" w:rsidR="00810830" w:rsidRDefault="009645CE">
      <w:pPr>
        <w:pStyle w:val="Textbody"/>
        <w:ind w:left="340"/>
        <w:jc w:val="both"/>
      </w:pPr>
      <w:r>
        <w:rPr>
          <w:rFonts w:ascii="Arial" w:hAnsi="Arial" w:cs="Arial"/>
          <w:sz w:val="20"/>
          <w:szCs w:val="20"/>
        </w:rPr>
        <w:t>Au terme de la procédure, il sera procédé à la production du RFU (Référentiel Foncier Unifié) en coordonnées géoréférencées dans le système légal en vigueur (RGF93, zone CC</w:t>
      </w:r>
      <w:proofErr w:type="gramStart"/>
      <w:r>
        <w:rPr>
          <w:rFonts w:ascii="Arial" w:hAnsi="Arial" w:cs="Arial"/>
          <w:sz w:val="20"/>
          <w:szCs w:val="20"/>
        </w:rPr>
        <w:t>…)_</w:t>
      </w:r>
      <w:proofErr w:type="gramEnd"/>
      <w:r>
        <w:rPr>
          <w:rFonts w:ascii="Arial" w:hAnsi="Arial" w:cs="Arial"/>
          <w:sz w:val="20"/>
          <w:szCs w:val="20"/>
        </w:rPr>
        <w:t xml:space="preserve">____, afin de permettre la visualisation dans le portail </w:t>
      </w:r>
      <w:hyperlink r:id="rId16">
        <w:r>
          <w:rPr>
            <w:rFonts w:ascii="Arial" w:hAnsi="Arial" w:cs="Arial"/>
            <w:sz w:val="20"/>
            <w:szCs w:val="20"/>
          </w:rPr>
          <w:t>www.geofoncier.fr</w:t>
        </w:r>
      </w:hyperlink>
      <w:r>
        <w:rPr>
          <w:rFonts w:ascii="Arial" w:hAnsi="Arial" w:cs="Arial"/>
          <w:sz w:val="20"/>
          <w:szCs w:val="20"/>
        </w:rPr>
        <w:t xml:space="preserve"> des limites contradictoirement définies.</w:t>
      </w:r>
    </w:p>
    <w:p w14:paraId="7665AA38" w14:textId="77777777" w:rsidR="00810830" w:rsidRDefault="00810830">
      <w:pPr>
        <w:pStyle w:val="Standard"/>
        <w:jc w:val="both"/>
        <w:rPr>
          <w:rFonts w:ascii="Arial" w:hAnsi="Arial" w:cs="Arial"/>
          <w:sz w:val="20"/>
          <w:szCs w:val="20"/>
        </w:rPr>
      </w:pPr>
    </w:p>
    <w:p w14:paraId="35402D71" w14:textId="77777777" w:rsidR="00810830" w:rsidRDefault="009645CE">
      <w:pPr>
        <w:pStyle w:val="Textbody"/>
        <w:rPr>
          <w:rFonts w:ascii="Arial" w:hAnsi="Arial" w:cs="Arial"/>
          <w:b/>
          <w:sz w:val="28"/>
          <w:szCs w:val="28"/>
          <w:u w:val="single"/>
        </w:rPr>
      </w:pPr>
      <w:r>
        <w:rPr>
          <w:rFonts w:ascii="Arial" w:hAnsi="Arial" w:cs="Arial"/>
          <w:b/>
          <w:sz w:val="28"/>
          <w:szCs w:val="28"/>
          <w:u w:val="single"/>
        </w:rPr>
        <w:t>Article 11 : Protection des données</w:t>
      </w:r>
    </w:p>
    <w:p w14:paraId="7A1C0EB4" w14:textId="77777777" w:rsidR="00810830" w:rsidRDefault="009645CE">
      <w:pPr>
        <w:pStyle w:val="Textbody"/>
        <w:ind w:left="397"/>
        <w:jc w:val="both"/>
        <w:rPr>
          <w:rFonts w:ascii="Arial" w:hAnsi="Arial" w:cs="Arial"/>
          <w:sz w:val="20"/>
          <w:szCs w:val="20"/>
        </w:rPr>
      </w:pPr>
      <w:r>
        <w:rPr>
          <w:rFonts w:ascii="Arial" w:hAnsi="Arial" w:cs="Arial"/>
          <w:sz w:val="20"/>
          <w:szCs w:val="20"/>
        </w:rPr>
        <w:lastRenderedPageBreak/>
        <w:t>Les informations collectées dans le cadre de la procédure de bornage ou de reconnaissance de limites soit directement auprès des parties, soit après analyse d’actes présentés ou recherchés, font l’objet d’un traitement automatisé ayant pour finalité l’établissement du présent procès-verbal.</w:t>
      </w:r>
    </w:p>
    <w:p w14:paraId="216D1A9C" w14:textId="77777777" w:rsidR="00810830" w:rsidRDefault="009645CE">
      <w:pPr>
        <w:pStyle w:val="Textbody"/>
        <w:ind w:left="397"/>
        <w:jc w:val="both"/>
        <w:rPr>
          <w:rFonts w:ascii="Arial" w:hAnsi="Arial" w:cs="Arial"/>
          <w:sz w:val="20"/>
          <w:szCs w:val="20"/>
        </w:rPr>
      </w:pPr>
      <w:r>
        <w:rPr>
          <w:rFonts w:ascii="Arial" w:hAnsi="Arial" w:cs="Arial"/>
          <w:sz w:val="20"/>
          <w:szCs w:val="20"/>
        </w:rPr>
        <w:t>Ces informations sont à destination exclusive des bénéficiaires de droits sur les parcelles désignées à l’article 2, du géomètre-expert rédacteur, du Conseil supérieur de l’Ordre des géomètres-experts qui tient la base de données foncières dans laquelle doivent être enregistrés les procès-verbaux, et de toute autorité administrative en charge des activités cadastrales et de la publicité foncière qui pourra alimenter ses propres traitements à des fins foncières, comptables et fiscales dans les cas où elle y est autorisée par les textes en vigueur.</w:t>
      </w:r>
    </w:p>
    <w:p w14:paraId="71A29907" w14:textId="77777777" w:rsidR="00810830" w:rsidRDefault="009645CE">
      <w:pPr>
        <w:pStyle w:val="Textbody"/>
        <w:ind w:left="397"/>
        <w:jc w:val="both"/>
        <w:rPr>
          <w:rFonts w:ascii="Arial" w:hAnsi="Arial" w:cs="Arial"/>
          <w:sz w:val="20"/>
          <w:szCs w:val="20"/>
        </w:rPr>
      </w:pPr>
      <w:r>
        <w:rPr>
          <w:rFonts w:ascii="Arial" w:hAnsi="Arial" w:cs="Arial"/>
          <w:sz w:val="20"/>
          <w:szCs w:val="20"/>
        </w:rPr>
        <w:t>Les informations relatives à l’acte sont conservées au cabinet du géomètre-expert sans limitation de durée.</w:t>
      </w:r>
    </w:p>
    <w:p w14:paraId="05D590E4" w14:textId="77777777" w:rsidR="00810830" w:rsidRDefault="009645CE">
      <w:pPr>
        <w:pStyle w:val="Textbody"/>
        <w:ind w:left="397"/>
        <w:jc w:val="both"/>
        <w:rPr>
          <w:rFonts w:ascii="Arial" w:hAnsi="Arial" w:cs="Arial"/>
          <w:sz w:val="20"/>
          <w:szCs w:val="20"/>
        </w:rPr>
      </w:pPr>
      <w:r>
        <w:rPr>
          <w:rFonts w:ascii="Arial" w:hAnsi="Arial" w:cs="Arial"/>
          <w:sz w:val="20"/>
          <w:szCs w:val="20"/>
        </w:rPr>
        <w:t>Elles peuvent être transmises à un autre géomètre-expert qui en ferait la demande dans le cadre d’une mission foncière en application de l’article 52 du décret n° 96-478 du 31 mai 1996.</w:t>
      </w:r>
    </w:p>
    <w:p w14:paraId="6D242B4E" w14:textId="77777777" w:rsidR="00810830" w:rsidRDefault="009645CE">
      <w:pPr>
        <w:pStyle w:val="Textbody"/>
        <w:ind w:left="397"/>
        <w:jc w:val="both"/>
        <w:rPr>
          <w:rFonts w:ascii="Arial" w:hAnsi="Arial" w:cs="Arial"/>
          <w:sz w:val="20"/>
          <w:szCs w:val="20"/>
        </w:rPr>
      </w:pPr>
      <w:r>
        <w:rPr>
          <w:rFonts w:ascii="Arial" w:hAnsi="Arial" w:cs="Arial"/>
          <w:sz w:val="20"/>
          <w:szCs w:val="20"/>
        </w:rPr>
        <w:t>Compte tenu de l’évolution des technologies, des coûts de mise en œuvre, de la nature des données à protéger ainsi que des risques pour les droits et libertés des personnes, le géomètre-expert met en œuvre toutes les mesures techniques et organisationnelles appropriées afin de garantir la confidentialité des données à caractère personnel collectées et traitées et un niveau de sécurité adapté au risque.</w:t>
      </w:r>
    </w:p>
    <w:p w14:paraId="1F9E3D2F" w14:textId="77777777" w:rsidR="00810830" w:rsidRDefault="009645CE">
      <w:pPr>
        <w:pStyle w:val="Textbody"/>
        <w:ind w:left="397"/>
        <w:jc w:val="both"/>
        <w:rPr>
          <w:rFonts w:ascii="Arial" w:hAnsi="Arial" w:cs="Arial"/>
          <w:sz w:val="20"/>
          <w:szCs w:val="20"/>
        </w:rPr>
      </w:pPr>
      <w:r>
        <w:rPr>
          <w:rFonts w:ascii="Arial" w:hAnsi="Arial" w:cs="Arial"/>
          <w:sz w:val="20"/>
          <w:szCs w:val="20"/>
        </w:rPr>
        <w:t>Conformément au Règlement (UE) 2016/679 relatif à la protection des données à caractère personnel, les parties disposent d’un droit d’accès et de rectification sur leurs données qui peut être exercé auprès du géomètre-expert.</w:t>
      </w:r>
    </w:p>
    <w:p w14:paraId="149DF2A4" w14:textId="77777777" w:rsidR="00810830" w:rsidRDefault="009645CE">
      <w:pPr>
        <w:pStyle w:val="Textbody"/>
        <w:ind w:left="397"/>
        <w:jc w:val="both"/>
        <w:rPr>
          <w:rFonts w:ascii="Arial" w:hAnsi="Arial" w:cs="Arial"/>
          <w:sz w:val="20"/>
          <w:szCs w:val="20"/>
        </w:rPr>
      </w:pPr>
      <w:r>
        <w:rPr>
          <w:rFonts w:ascii="Arial" w:hAnsi="Arial" w:cs="Arial"/>
          <w:sz w:val="20"/>
          <w:szCs w:val="20"/>
        </w:rPr>
        <w:t>Sous réserve d’un manquement aux dispositions ci-dessus, les parties peuvent introduire une réclamation auprès de la CNIL.</w:t>
      </w:r>
    </w:p>
    <w:p w14:paraId="0A724AC2" w14:textId="77777777" w:rsidR="00810830" w:rsidRDefault="00810830">
      <w:pPr>
        <w:pStyle w:val="Standard"/>
        <w:rPr>
          <w:rFonts w:ascii="Arial" w:hAnsi="Arial" w:cs="Arial"/>
          <w:b/>
          <w:sz w:val="20"/>
          <w:szCs w:val="20"/>
          <w:u w:val="single"/>
        </w:rPr>
      </w:pPr>
    </w:p>
    <w:p w14:paraId="5DAAAB66" w14:textId="77777777" w:rsidR="00810830" w:rsidRDefault="009645CE">
      <w:pPr>
        <w:pStyle w:val="Standard"/>
      </w:pPr>
      <w:r>
        <w:rPr>
          <w:rFonts w:ascii="Arial" w:hAnsi="Arial" w:cs="Arial"/>
          <w:b/>
          <w:sz w:val="28"/>
          <w:szCs w:val="28"/>
          <w:u w:val="single"/>
        </w:rPr>
        <w:t>Article 12 : Clauses Générales</w:t>
      </w:r>
      <w:r>
        <w:rPr>
          <w:rFonts w:ascii="Arial" w:hAnsi="Arial" w:cs="Arial"/>
          <w:b/>
          <w:sz w:val="28"/>
          <w:szCs w:val="28"/>
        </w:rPr>
        <w:t> </w:t>
      </w:r>
    </w:p>
    <w:p w14:paraId="777E475C" w14:textId="77777777" w:rsidR="00810830" w:rsidRDefault="00810830">
      <w:pPr>
        <w:pStyle w:val="Standard"/>
        <w:jc w:val="both"/>
        <w:rPr>
          <w:b/>
          <w:sz w:val="20"/>
          <w:szCs w:val="20"/>
        </w:rPr>
      </w:pPr>
    </w:p>
    <w:p w14:paraId="4284966C" w14:textId="77777777" w:rsidR="00810830" w:rsidRDefault="009645CE">
      <w:pPr>
        <w:pStyle w:val="Retraitcorpsdetexte2"/>
        <w:spacing w:before="0"/>
        <w:ind w:left="357"/>
        <w:rPr>
          <w:rFonts w:ascii="Arial" w:hAnsi="Arial"/>
          <w:b/>
          <w:sz w:val="20"/>
          <w:szCs w:val="20"/>
        </w:rPr>
      </w:pPr>
      <w:r>
        <w:rPr>
          <w:rFonts w:ascii="Arial" w:hAnsi="Arial"/>
          <w:b/>
          <w:sz w:val="20"/>
          <w:szCs w:val="20"/>
        </w:rPr>
        <w:t xml:space="preserve">Il est rappelé que le procès-verbal de bornage et/ou de reconnaissance de limites dressé par un géomètre-expert et signé par toutes les parties, fixe les limites des propriétés. Le procès-verbal de bornage et/ou de reconnaissance de limites fait loi entre les signataires mais aussi entre les acquéreurs et successeurs qui sont de </w:t>
      </w:r>
      <w:proofErr w:type="gramStart"/>
      <w:r>
        <w:rPr>
          <w:rFonts w:ascii="Arial" w:hAnsi="Arial"/>
          <w:b/>
          <w:sz w:val="20"/>
          <w:szCs w:val="20"/>
        </w:rPr>
        <w:t>droit subrogés</w:t>
      </w:r>
      <w:proofErr w:type="gramEnd"/>
      <w:r>
        <w:rPr>
          <w:rFonts w:ascii="Arial" w:hAnsi="Arial"/>
          <w:b/>
          <w:sz w:val="20"/>
          <w:szCs w:val="20"/>
        </w:rPr>
        <w:t xml:space="preserve"> dans les actions par leurs auteurs.</w:t>
      </w:r>
    </w:p>
    <w:p w14:paraId="738B8CC4" w14:textId="77777777" w:rsidR="00810830" w:rsidRDefault="00810830">
      <w:pPr>
        <w:pStyle w:val="Standard"/>
        <w:ind w:left="357"/>
        <w:jc w:val="both"/>
        <w:rPr>
          <w:rFonts w:ascii="Arial" w:hAnsi="Arial" w:cs="Arial"/>
          <w:b/>
          <w:iCs/>
          <w:sz w:val="20"/>
          <w:szCs w:val="20"/>
        </w:rPr>
      </w:pPr>
    </w:p>
    <w:p w14:paraId="4BA42BBF" w14:textId="77777777" w:rsidR="00810830" w:rsidRDefault="009645CE">
      <w:pPr>
        <w:pStyle w:val="Retraitcorpsdetexte2"/>
        <w:spacing w:before="0"/>
        <w:ind w:left="357"/>
        <w:rPr>
          <w:rFonts w:ascii="Arial" w:hAnsi="Arial"/>
          <w:b/>
          <w:sz w:val="20"/>
          <w:szCs w:val="20"/>
        </w:rPr>
      </w:pPr>
      <w:r>
        <w:rPr>
          <w:rFonts w:ascii="Arial" w:hAnsi="Arial"/>
          <w:b/>
          <w:sz w:val="20"/>
          <w:szCs w:val="20"/>
        </w:rPr>
        <w:t>Aucun nouveau bornage ne peut être réalisé, dès lors que le plan et le procès-verbal antérieurs ayant reçu le consentement des parties permettent de reconstituer sans ambiguïté la position de la limite.</w:t>
      </w:r>
    </w:p>
    <w:p w14:paraId="742F11A1" w14:textId="77777777" w:rsidR="00810830" w:rsidRDefault="00810830">
      <w:pPr>
        <w:pStyle w:val="Retraitcorpsdetexte2"/>
        <w:spacing w:before="0"/>
        <w:ind w:left="357"/>
        <w:rPr>
          <w:rFonts w:ascii="Arial" w:hAnsi="Arial"/>
          <w:b/>
          <w:sz w:val="20"/>
          <w:szCs w:val="20"/>
        </w:rPr>
      </w:pPr>
    </w:p>
    <w:p w14:paraId="4CC4461F" w14:textId="77777777" w:rsidR="00810830" w:rsidRDefault="009645CE">
      <w:pPr>
        <w:pStyle w:val="Standard"/>
        <w:ind w:left="360"/>
        <w:jc w:val="both"/>
        <w:rPr>
          <w:rFonts w:ascii="Arial" w:hAnsi="Arial" w:cs="Arial"/>
          <w:b/>
          <w:sz w:val="20"/>
          <w:szCs w:val="20"/>
        </w:rPr>
      </w:pPr>
      <w:r>
        <w:rPr>
          <w:rFonts w:ascii="Arial" w:hAnsi="Arial" w:cs="Arial"/>
          <w:b/>
          <w:sz w:val="20"/>
          <w:szCs w:val="20"/>
        </w:rPr>
        <w:t xml:space="preserve">Par conséquent, les parties soussignées déclarent solennellement qu’à leur connaissance il n’existe aucune clause, définition de limite, ou condition contraire aux présentes pouvant être contenues dans tout acte, plan, ou </w:t>
      </w:r>
      <w:proofErr w:type="spellStart"/>
      <w:r>
        <w:rPr>
          <w:rFonts w:ascii="Arial" w:hAnsi="Arial" w:cs="Arial"/>
          <w:b/>
          <w:sz w:val="20"/>
          <w:szCs w:val="20"/>
        </w:rPr>
        <w:t>procès verbal</w:t>
      </w:r>
      <w:proofErr w:type="spellEnd"/>
      <w:r>
        <w:rPr>
          <w:rFonts w:ascii="Arial" w:hAnsi="Arial" w:cs="Arial"/>
          <w:b/>
          <w:sz w:val="20"/>
          <w:szCs w:val="20"/>
        </w:rPr>
        <w:t xml:space="preserve"> de bornage antérieur ou tout autre document. Elles déclarent également qu’il n’existe, à ce jour, à leur connaissance, aucune autre borne ou signe matériel concernant les limites présentement définies.</w:t>
      </w:r>
    </w:p>
    <w:p w14:paraId="20C2FE30" w14:textId="77777777" w:rsidR="00810830" w:rsidRDefault="00810830">
      <w:pPr>
        <w:pStyle w:val="Standard"/>
        <w:ind w:left="360"/>
        <w:jc w:val="both"/>
        <w:rPr>
          <w:rFonts w:ascii="Arial" w:hAnsi="Arial" w:cs="Arial"/>
          <w:b/>
          <w:sz w:val="20"/>
          <w:szCs w:val="20"/>
        </w:rPr>
      </w:pPr>
    </w:p>
    <w:p w14:paraId="739E32A1" w14:textId="77777777" w:rsidR="00810830" w:rsidRDefault="009645CE">
      <w:pPr>
        <w:pStyle w:val="Standard"/>
        <w:ind w:left="357"/>
        <w:jc w:val="both"/>
        <w:rPr>
          <w:rFonts w:ascii="Arial" w:hAnsi="Arial" w:cs="Arial"/>
          <w:b/>
          <w:sz w:val="20"/>
          <w:szCs w:val="20"/>
        </w:rPr>
      </w:pPr>
      <w:r>
        <w:rPr>
          <w:rFonts w:ascii="Arial" w:hAnsi="Arial" w:cs="Arial"/>
          <w:b/>
          <w:sz w:val="20"/>
          <w:szCs w:val="20"/>
        </w:rPr>
        <w:t>Les parties signataires affirment, sous leur entière responsabilité être propriétaires des terrains objets du présent procès-verbal ou avoir reçu mandat d’approuver les présentes en lieu et place de tous les ayants droit qu’elles représentent.</w:t>
      </w:r>
    </w:p>
    <w:p w14:paraId="1709375D" w14:textId="77777777" w:rsidR="00810830" w:rsidRDefault="00810830">
      <w:pPr>
        <w:pStyle w:val="Standard"/>
        <w:ind w:left="357"/>
        <w:jc w:val="both"/>
        <w:rPr>
          <w:rFonts w:ascii="Arial" w:hAnsi="Arial" w:cs="Arial"/>
          <w:b/>
          <w:sz w:val="20"/>
          <w:szCs w:val="20"/>
        </w:rPr>
      </w:pPr>
    </w:p>
    <w:p w14:paraId="579D9B6A" w14:textId="77777777" w:rsidR="00810830" w:rsidRDefault="009645CE">
      <w:pPr>
        <w:pStyle w:val="Standard"/>
        <w:ind w:left="360"/>
        <w:jc w:val="both"/>
        <w:rPr>
          <w:rFonts w:ascii="Arial" w:hAnsi="Arial" w:cs="Arial"/>
          <w:b/>
          <w:sz w:val="20"/>
          <w:szCs w:val="20"/>
        </w:rPr>
      </w:pPr>
      <w:r>
        <w:rPr>
          <w:rFonts w:ascii="Arial" w:hAnsi="Arial" w:cs="Arial"/>
          <w:b/>
          <w:sz w:val="20"/>
          <w:szCs w:val="20"/>
        </w:rPr>
        <w:t>Conformément à l’article 52 dudit décret, ces documents seront communiqués à tout géomètre-expert qui en ferait la demande.</w:t>
      </w:r>
    </w:p>
    <w:p w14:paraId="546006ED" w14:textId="77777777" w:rsidR="00810830" w:rsidRDefault="00810830">
      <w:pPr>
        <w:pStyle w:val="Standard"/>
        <w:ind w:left="360"/>
        <w:jc w:val="both"/>
        <w:rPr>
          <w:rFonts w:ascii="Arial" w:hAnsi="Arial" w:cs="Arial"/>
          <w:b/>
          <w:sz w:val="20"/>
          <w:szCs w:val="20"/>
        </w:rPr>
      </w:pPr>
    </w:p>
    <w:p w14:paraId="02F68EA3" w14:textId="77777777" w:rsidR="00810830" w:rsidRDefault="009645CE">
      <w:pPr>
        <w:pStyle w:val="Standard"/>
        <w:ind w:left="360"/>
        <w:jc w:val="both"/>
        <w:rPr>
          <w:rFonts w:ascii="Arial" w:hAnsi="Arial" w:cs="Arial"/>
          <w:b/>
          <w:sz w:val="20"/>
          <w:szCs w:val="20"/>
        </w:rPr>
      </w:pPr>
      <w:r>
        <w:rPr>
          <w:rFonts w:ascii="Arial" w:hAnsi="Arial" w:cs="Arial"/>
          <w:b/>
          <w:sz w:val="20"/>
          <w:szCs w:val="20"/>
        </w:rPr>
        <w:t>En cas de vente ou de cession de l’une quelconque des propriétés objet des présentes, son propriétaire devra demander au notaire de mentionner dans l’acte l’existence du présent document.</w:t>
      </w:r>
    </w:p>
    <w:p w14:paraId="47CAC334" w14:textId="77777777" w:rsidR="00810830" w:rsidRDefault="00810830">
      <w:pPr>
        <w:pStyle w:val="Standard"/>
        <w:ind w:left="360"/>
        <w:jc w:val="both"/>
        <w:rPr>
          <w:rFonts w:ascii="Arial" w:hAnsi="Arial" w:cs="Arial"/>
          <w:b/>
          <w:sz w:val="20"/>
          <w:szCs w:val="20"/>
        </w:rPr>
      </w:pPr>
    </w:p>
    <w:p w14:paraId="48AF8061" w14:textId="77777777" w:rsidR="00810830" w:rsidRDefault="009645CE">
      <w:pPr>
        <w:pStyle w:val="Standard"/>
        <w:ind w:left="360"/>
        <w:jc w:val="both"/>
        <w:rPr>
          <w:rFonts w:ascii="Arial" w:hAnsi="Arial" w:cs="Arial"/>
          <w:b/>
          <w:sz w:val="20"/>
          <w:szCs w:val="20"/>
        </w:rPr>
      </w:pPr>
      <w:r>
        <w:rPr>
          <w:rFonts w:ascii="Arial" w:hAnsi="Arial" w:cs="Arial"/>
          <w:b/>
          <w:sz w:val="20"/>
          <w:szCs w:val="20"/>
        </w:rPr>
        <w:t>Les parties confient l’exemplaire original au géomètre-expert soussigné qui s’oblige à le conserver et à en délivrer copie aux intéressés.</w:t>
      </w:r>
    </w:p>
    <w:p w14:paraId="0FDCD598" w14:textId="77777777" w:rsidR="00810830" w:rsidRDefault="00810830">
      <w:pPr>
        <w:pStyle w:val="Standard"/>
        <w:ind w:left="360"/>
        <w:jc w:val="both"/>
        <w:rPr>
          <w:rFonts w:ascii="Arial" w:hAnsi="Arial" w:cs="Arial"/>
          <w:b/>
          <w:sz w:val="20"/>
          <w:szCs w:val="20"/>
        </w:rPr>
      </w:pPr>
    </w:p>
    <w:p w14:paraId="25FADF38" w14:textId="77777777" w:rsidR="00810830" w:rsidRDefault="009645CE">
      <w:pPr>
        <w:pStyle w:val="Standard"/>
        <w:ind w:left="360"/>
        <w:jc w:val="both"/>
      </w:pPr>
      <w:r>
        <w:rPr>
          <w:rFonts w:ascii="Arial" w:hAnsi="Arial" w:cs="Arial"/>
          <w:b/>
          <w:sz w:val="20"/>
          <w:szCs w:val="20"/>
        </w:rPr>
        <w:lastRenderedPageBreak/>
        <w:t>Les frais et honoraires relatifs aux opérations de bornage et d’établissement du présent procès-verbal seront supportés par {Dossier::Payeur}</w:t>
      </w:r>
      <w:r>
        <w:rPr>
          <w:rFonts w:ascii="Arial" w:hAnsi="Arial" w:cs="Arial"/>
          <w:b/>
          <w:color w:val="FF3333"/>
          <w:sz w:val="20"/>
          <w:szCs w:val="20"/>
        </w:rPr>
        <w:t>[Le cas échéant : Par dérogation approuvée par les parties du 2ème alinéa de l’article 646 du code civil]</w:t>
      </w:r>
    </w:p>
    <w:p w14:paraId="24522742" w14:textId="77777777" w:rsidR="00810830" w:rsidRDefault="00810830">
      <w:pPr>
        <w:pStyle w:val="Standard"/>
        <w:ind w:left="360"/>
        <w:jc w:val="both"/>
        <w:rPr>
          <w:rFonts w:ascii="Arial" w:hAnsi="Arial" w:cs="Arial"/>
          <w:b/>
          <w:sz w:val="20"/>
          <w:szCs w:val="20"/>
        </w:rPr>
      </w:pPr>
    </w:p>
    <w:p w14:paraId="7EB8E67D" w14:textId="77777777" w:rsidR="00810830" w:rsidRDefault="009645CE">
      <w:pPr>
        <w:pStyle w:val="Standard"/>
        <w:ind w:left="360"/>
        <w:jc w:val="both"/>
        <w:rPr>
          <w:rFonts w:ascii="Arial" w:hAnsi="Arial" w:cs="Arial"/>
          <w:b/>
          <w:sz w:val="20"/>
          <w:szCs w:val="20"/>
        </w:rPr>
      </w:pPr>
      <w:r>
        <w:rPr>
          <w:rFonts w:ascii="Arial" w:hAnsi="Arial" w:cs="Arial"/>
          <w:b/>
          <w:sz w:val="20"/>
          <w:szCs w:val="20"/>
        </w:rPr>
        <w:t xml:space="preserve">Les signataires déclarent accepter les conditions du présent </w:t>
      </w:r>
      <w:proofErr w:type="spellStart"/>
      <w:r>
        <w:rPr>
          <w:rFonts w:ascii="Arial" w:hAnsi="Arial" w:cs="Arial"/>
          <w:b/>
          <w:sz w:val="20"/>
          <w:szCs w:val="20"/>
        </w:rPr>
        <w:t>procès verbal</w:t>
      </w:r>
      <w:proofErr w:type="spellEnd"/>
      <w:r>
        <w:rPr>
          <w:rFonts w:ascii="Arial" w:hAnsi="Arial" w:cs="Arial"/>
          <w:b/>
          <w:sz w:val="20"/>
          <w:szCs w:val="20"/>
        </w:rPr>
        <w:t xml:space="preserve"> en toutes ses dispositions.</w:t>
      </w:r>
    </w:p>
    <w:p w14:paraId="166F4F9C" w14:textId="77777777" w:rsidR="00810830" w:rsidRDefault="00810830">
      <w:pPr>
        <w:pStyle w:val="Standard"/>
        <w:ind w:left="360"/>
        <w:jc w:val="both"/>
        <w:rPr>
          <w:rFonts w:ascii="Arial" w:hAnsi="Arial" w:cs="Arial"/>
          <w:b/>
          <w:sz w:val="20"/>
          <w:szCs w:val="20"/>
        </w:rPr>
      </w:pPr>
    </w:p>
    <w:p w14:paraId="474DD370" w14:textId="77777777" w:rsidR="00810830" w:rsidRDefault="00810830">
      <w:pPr>
        <w:pStyle w:val="Standard"/>
        <w:ind w:left="360"/>
        <w:rPr>
          <w:rFonts w:ascii="Arial" w:hAnsi="Arial" w:cs="Arial"/>
          <w:sz w:val="20"/>
          <w:szCs w:val="20"/>
        </w:rPr>
      </w:pPr>
    </w:p>
    <w:p w14:paraId="0FB53945" w14:textId="77777777" w:rsidR="00810830" w:rsidRDefault="00810830">
      <w:pPr>
        <w:pStyle w:val="Standard"/>
        <w:rPr>
          <w:rFonts w:ascii="Arial" w:hAnsi="Arial" w:cs="Arial"/>
          <w:strike/>
          <w:color w:val="0070C0"/>
          <w:sz w:val="20"/>
          <w:szCs w:val="20"/>
        </w:rPr>
      </w:pPr>
    </w:p>
    <w:p w14:paraId="3662CDC8" w14:textId="77777777" w:rsidR="00810830" w:rsidRDefault="009645CE">
      <w:pPr>
        <w:pStyle w:val="Standard"/>
        <w:jc w:val="right"/>
      </w:pPr>
      <w:r>
        <w:rPr>
          <w:rFonts w:ascii="Arial" w:hAnsi="Arial" w:cs="Arial"/>
          <w:b/>
          <w:sz w:val="20"/>
          <w:szCs w:val="20"/>
        </w:rPr>
        <w:t>Fait sur _ pages à {Site::Commune} le _________</w:t>
      </w:r>
    </w:p>
    <w:p w14:paraId="077D309A" w14:textId="77777777" w:rsidR="00810830" w:rsidRDefault="00810830">
      <w:pPr>
        <w:pStyle w:val="Standard"/>
        <w:rPr>
          <w:rFonts w:ascii="AGaramond" w:hAnsi="AGaramond"/>
          <w:strike/>
          <w:color w:val="0070C0"/>
          <w:sz w:val="20"/>
          <w:szCs w:val="20"/>
        </w:rPr>
      </w:pPr>
    </w:p>
    <w:p w14:paraId="68BE273C" w14:textId="77777777" w:rsidR="00810830" w:rsidRDefault="00810830">
      <w:pPr>
        <w:pStyle w:val="Standard"/>
        <w:rPr>
          <w:rFonts w:ascii="AGaramond" w:hAnsi="AGaramond"/>
          <w:sz w:val="20"/>
          <w:szCs w:val="20"/>
        </w:rPr>
      </w:pPr>
    </w:p>
    <w:p w14:paraId="61F417D7" w14:textId="77777777" w:rsidR="00810830" w:rsidRDefault="00810830">
      <w:pPr>
        <w:pStyle w:val="Standard"/>
        <w:rPr>
          <w:rFonts w:ascii="AGaramond" w:hAnsi="AGaramond"/>
          <w:sz w:val="20"/>
          <w:szCs w:val="20"/>
        </w:rPr>
      </w:pPr>
    </w:p>
    <w:p w14:paraId="6C437449" w14:textId="77777777" w:rsidR="00810830" w:rsidRDefault="00810830">
      <w:pPr>
        <w:pStyle w:val="Standard"/>
        <w:rPr>
          <w:rFonts w:ascii="AGaramond" w:hAnsi="AGaramond"/>
        </w:rPr>
      </w:pPr>
    </w:p>
    <w:p w14:paraId="72D104E9" w14:textId="77777777" w:rsidR="00810830" w:rsidRDefault="00810830">
      <w:pPr>
        <w:pStyle w:val="Standard"/>
        <w:rPr>
          <w:rFonts w:ascii="AGaramond" w:hAnsi="AGaramond"/>
        </w:rPr>
      </w:pPr>
    </w:p>
    <w:p w14:paraId="57B64A2A" w14:textId="77777777" w:rsidR="00810830" w:rsidRDefault="009645CE">
      <w:pPr>
        <w:pStyle w:val="Standard"/>
        <w:pBdr>
          <w:top w:val="single" w:sz="4" w:space="1" w:color="000000"/>
          <w:left w:val="single" w:sz="4" w:space="4" w:color="000000"/>
          <w:bottom w:val="single" w:sz="4" w:space="1" w:color="000000"/>
          <w:right w:val="single" w:sz="4" w:space="4" w:color="000000"/>
        </w:pBdr>
        <w:shd w:val="clear" w:color="auto" w:fill="DDD9C3"/>
      </w:pPr>
      <w:r>
        <w:rPr>
          <w:rFonts w:ascii="Arial" w:hAnsi="Arial" w:cs="Arial"/>
          <w:b/>
          <w:sz w:val="28"/>
          <w:szCs w:val="28"/>
          <w:u w:val="single"/>
        </w:rPr>
        <w:t>ACCORDS DES PARTIES</w:t>
      </w:r>
      <w:r>
        <w:rPr>
          <w:rFonts w:ascii="Arial" w:hAnsi="Arial" w:cs="Arial"/>
          <w:b/>
          <w:sz w:val="28"/>
          <w:szCs w:val="28"/>
        </w:rPr>
        <w:t xml:space="preserve"> :</w:t>
      </w:r>
    </w:p>
    <w:p w14:paraId="07482047" w14:textId="77777777" w:rsidR="00810830" w:rsidRDefault="00810830">
      <w:pPr>
        <w:pStyle w:val="Standard"/>
        <w:rPr>
          <w:rFonts w:ascii="Arial" w:hAnsi="Arial" w:cs="Arial"/>
          <w:sz w:val="28"/>
          <w:szCs w:val="28"/>
        </w:rPr>
      </w:pPr>
    </w:p>
    <w:p w14:paraId="750AF04C" w14:textId="77777777" w:rsidR="00810830" w:rsidRDefault="009645CE">
      <w:pPr>
        <w:pStyle w:val="Standard"/>
      </w:pPr>
      <w:r>
        <w:rPr>
          <w:rFonts w:ascii="Arial" w:hAnsi="Arial" w:cs="Arial"/>
          <w:b/>
          <w:u w:val="single"/>
        </w:rPr>
        <w:t>Accords des parties recueillis par le géomètre-expert soussigné</w:t>
      </w:r>
      <w:r>
        <w:rPr>
          <w:rFonts w:ascii="Arial" w:hAnsi="Arial" w:cs="Arial"/>
          <w:b/>
        </w:rPr>
        <w:t> :</w:t>
      </w:r>
    </w:p>
    <w:p w14:paraId="3FB18FC4" w14:textId="77777777" w:rsidR="00810830" w:rsidRDefault="00810830">
      <w:pPr>
        <w:pStyle w:val="Standard"/>
        <w:rPr>
          <w:rFonts w:ascii="Arial" w:hAnsi="Arial" w:cs="Arial"/>
        </w:rPr>
      </w:pPr>
    </w:p>
    <w:p w14:paraId="19E52B4C" w14:textId="77777777" w:rsidR="00810830" w:rsidRDefault="00810830">
      <w:pPr>
        <w:pStyle w:val="Standard"/>
        <w:rPr>
          <w:rFonts w:ascii="Arial" w:hAnsi="Arial" w:cs="Arial"/>
          <w:b/>
        </w:rPr>
      </w:pPr>
    </w:p>
    <w:tbl>
      <w:tblPr>
        <w:tblW w:w="8727" w:type="dxa"/>
        <w:tblInd w:w="97" w:type="dxa"/>
        <w:tblLook w:val="04A0" w:firstRow="1" w:lastRow="0" w:firstColumn="1" w:lastColumn="0" w:noHBand="0" w:noVBand="1"/>
      </w:tblPr>
      <w:tblGrid>
        <w:gridCol w:w="1624"/>
        <w:gridCol w:w="1753"/>
        <w:gridCol w:w="1730"/>
        <w:gridCol w:w="1782"/>
        <w:gridCol w:w="2074"/>
      </w:tblGrid>
      <w:tr w:rsidR="00A96EA7" w14:paraId="3DE4C3C7" w14:textId="77777777">
        <w:trPr>
          <w:trHeight w:val="119"/>
        </w:trPr>
        <w:tc>
          <w:tcPr>
            <w:tcW w:w="2874" w:type="dxa"/>
            <w:tcBorders>
              <w:top w:val="single" w:sz="4" w:space="0" w:color="000000"/>
              <w:left w:val="single" w:sz="4" w:space="0" w:color="000000"/>
              <w:bottom w:val="single" w:sz="4" w:space="0" w:color="000000"/>
            </w:tcBorders>
            <w:shd w:val="clear" w:color="auto" w:fill="auto"/>
          </w:tcPr>
          <w:p w14:paraId="07BAB4F7" w14:textId="77777777" w:rsidR="00810830" w:rsidRDefault="009645CE">
            <w:pPr>
              <w:pStyle w:val="Standard"/>
              <w:snapToGrid w:val="0"/>
              <w:rPr>
                <w:rFonts w:ascii="Arial" w:hAnsi="Arial" w:cs="Arial"/>
                <w:b/>
                <w:sz w:val="20"/>
                <w:szCs w:val="20"/>
              </w:rPr>
            </w:pPr>
            <w:r>
              <w:rPr>
                <w:rFonts w:ascii="Arial" w:hAnsi="Arial" w:cs="Arial"/>
                <w:b/>
                <w:sz w:val="20"/>
                <w:szCs w:val="20"/>
              </w:rPr>
              <w:t>Propriétaire</w:t>
            </w:r>
          </w:p>
        </w:tc>
        <w:tc>
          <w:tcPr>
            <w:tcW w:w="992" w:type="dxa"/>
            <w:tcBorders>
              <w:top w:val="single" w:sz="4" w:space="0" w:color="000000"/>
              <w:left w:val="single" w:sz="4" w:space="0" w:color="000000"/>
              <w:bottom w:val="single" w:sz="4" w:space="0" w:color="000000"/>
            </w:tcBorders>
            <w:shd w:val="clear" w:color="auto" w:fill="auto"/>
          </w:tcPr>
          <w:p w14:paraId="20BD1D9B" w14:textId="77777777" w:rsidR="00810830" w:rsidRDefault="009645CE">
            <w:pPr>
              <w:pStyle w:val="Standard"/>
              <w:snapToGrid w:val="0"/>
              <w:rPr>
                <w:rFonts w:ascii="Arial" w:hAnsi="Arial" w:cs="Arial"/>
                <w:b/>
                <w:sz w:val="20"/>
                <w:szCs w:val="20"/>
              </w:rPr>
            </w:pPr>
            <w:r>
              <w:rPr>
                <w:rFonts w:ascii="Arial" w:hAnsi="Arial" w:cs="Arial"/>
                <w:b/>
                <w:sz w:val="20"/>
                <w:szCs w:val="20"/>
              </w:rPr>
              <w:t>Section</w:t>
            </w:r>
          </w:p>
        </w:tc>
        <w:tc>
          <w:tcPr>
            <w:tcW w:w="1417" w:type="dxa"/>
            <w:tcBorders>
              <w:top w:val="single" w:sz="4" w:space="0" w:color="000000"/>
              <w:left w:val="single" w:sz="4" w:space="0" w:color="000000"/>
              <w:bottom w:val="single" w:sz="4" w:space="0" w:color="000000"/>
            </w:tcBorders>
            <w:shd w:val="clear" w:color="auto" w:fill="auto"/>
          </w:tcPr>
          <w:p w14:paraId="12258DCA" w14:textId="77777777" w:rsidR="00810830" w:rsidRDefault="009645CE">
            <w:pPr>
              <w:pStyle w:val="Standard"/>
              <w:snapToGrid w:val="0"/>
              <w:rPr>
                <w:rFonts w:ascii="Arial" w:hAnsi="Arial" w:cs="Arial"/>
                <w:b/>
                <w:sz w:val="20"/>
                <w:szCs w:val="20"/>
              </w:rPr>
            </w:pPr>
            <w:r>
              <w:rPr>
                <w:rFonts w:ascii="Arial" w:hAnsi="Arial" w:cs="Arial"/>
                <w:b/>
                <w:sz w:val="20"/>
                <w:szCs w:val="20"/>
              </w:rPr>
              <w:t>Lieu-dit</w:t>
            </w:r>
          </w:p>
        </w:tc>
        <w:tc>
          <w:tcPr>
            <w:tcW w:w="991" w:type="dxa"/>
            <w:tcBorders>
              <w:top w:val="single" w:sz="4" w:space="0" w:color="000000"/>
              <w:left w:val="single" w:sz="4" w:space="0" w:color="000000"/>
              <w:bottom w:val="single" w:sz="4" w:space="0" w:color="000000"/>
            </w:tcBorders>
            <w:shd w:val="clear" w:color="auto" w:fill="auto"/>
          </w:tcPr>
          <w:p w14:paraId="45BD46FD" w14:textId="77777777" w:rsidR="00810830" w:rsidRDefault="009645CE">
            <w:pPr>
              <w:pStyle w:val="Standard"/>
              <w:snapToGrid w:val="0"/>
              <w:rPr>
                <w:rFonts w:ascii="Arial" w:hAnsi="Arial" w:cs="Arial"/>
                <w:b/>
                <w:sz w:val="20"/>
                <w:szCs w:val="20"/>
              </w:rPr>
            </w:pPr>
            <w:r>
              <w:rPr>
                <w:rFonts w:ascii="Arial" w:hAnsi="Arial" w:cs="Arial"/>
                <w:b/>
                <w:sz w:val="20"/>
                <w:szCs w:val="20"/>
              </w:rPr>
              <w:t>Parcelle</w:t>
            </w:r>
          </w:p>
        </w:tc>
        <w:tc>
          <w:tcPr>
            <w:tcW w:w="2453" w:type="dxa"/>
            <w:tcBorders>
              <w:top w:val="single" w:sz="4" w:space="0" w:color="000000"/>
              <w:left w:val="single" w:sz="4" w:space="0" w:color="000000"/>
              <w:bottom w:val="single" w:sz="4" w:space="0" w:color="000000"/>
              <w:right w:val="single" w:sz="4" w:space="0" w:color="000000"/>
            </w:tcBorders>
            <w:shd w:val="clear" w:color="auto" w:fill="auto"/>
          </w:tcPr>
          <w:p w14:paraId="09593221" w14:textId="77777777" w:rsidR="00810830" w:rsidRDefault="009645CE">
            <w:pPr>
              <w:pStyle w:val="Standard"/>
              <w:snapToGrid w:val="0"/>
              <w:rPr>
                <w:rFonts w:ascii="Arial" w:hAnsi="Arial" w:cs="Arial"/>
                <w:b/>
                <w:sz w:val="20"/>
                <w:szCs w:val="20"/>
              </w:rPr>
            </w:pPr>
            <w:r>
              <w:rPr>
                <w:rFonts w:ascii="Arial" w:hAnsi="Arial" w:cs="Arial"/>
                <w:b/>
                <w:sz w:val="20"/>
                <w:szCs w:val="20"/>
              </w:rPr>
              <w:t>Date et signature avec la mention « Lu et approuvé »</w:t>
            </w:r>
          </w:p>
        </w:tc>
      </w:tr>
      <w:tr w:rsidR="00A96EA7" w14:paraId="3BE9E2EC" w14:textId="77777777">
        <w:trPr>
          <w:trHeight w:hRule="exact" w:val="1701"/>
        </w:trPr>
        <w:tc>
          <w:tcPr>
            <w:tcW w:w="2874" w:type="dxa"/>
            <w:tcBorders>
              <w:top w:val="single" w:sz="4" w:space="0" w:color="000000"/>
              <w:left w:val="single" w:sz="4" w:space="0" w:color="000000"/>
              <w:bottom w:val="single" w:sz="4" w:space="0" w:color="000000"/>
            </w:tcBorders>
            <w:shd w:val="clear" w:color="auto" w:fill="auto"/>
          </w:tcPr>
          <w:p w14:paraId="0C376E15" w14:textId="77777777" w:rsidR="00810830" w:rsidRDefault="009645CE">
            <w:pPr>
              <w:pStyle w:val="Standard"/>
              <w:snapToGrid w:val="0"/>
              <w:jc w:val="center"/>
              <w:rPr>
                <w:rFonts w:ascii="Arial" w:hAnsi="Arial" w:cs="Arial"/>
                <w:sz w:val="20"/>
                <w:szCs w:val="20"/>
              </w:rPr>
            </w:pPr>
            <w:r>
              <w:rPr>
                <w:rFonts w:ascii="Arial" w:hAnsi="Arial" w:cs="Arial"/>
                <w:sz w:val="20"/>
                <w:szCs w:val="20"/>
              </w:rPr>
              <w:t>{Dossier::PersonnePV[i].Nom}</w:t>
            </w:r>
          </w:p>
        </w:tc>
        <w:tc>
          <w:tcPr>
            <w:tcW w:w="992" w:type="dxa"/>
            <w:tcBorders>
              <w:top w:val="single" w:sz="4" w:space="0" w:color="000000"/>
              <w:left w:val="single" w:sz="4" w:space="0" w:color="000000"/>
              <w:bottom w:val="single" w:sz="4" w:space="0" w:color="000000"/>
            </w:tcBorders>
            <w:shd w:val="clear" w:color="auto" w:fill="auto"/>
          </w:tcPr>
          <w:p w14:paraId="4586C55D" w14:textId="77777777" w:rsidR="00810830" w:rsidRDefault="009645CE">
            <w:pPr>
              <w:pStyle w:val="Standard"/>
              <w:snapToGrid w:val="0"/>
              <w:jc w:val="center"/>
              <w:rPr>
                <w:rFonts w:ascii="Arial" w:hAnsi="Arial" w:cs="Arial"/>
                <w:sz w:val="20"/>
                <w:szCs w:val="20"/>
              </w:rPr>
            </w:pPr>
            <w:r>
              <w:rPr>
                <w:rFonts w:ascii="Arial" w:hAnsi="Arial" w:cs="Arial"/>
                <w:sz w:val="20"/>
                <w:szCs w:val="20"/>
              </w:rPr>
              <w:t>{Dossier::PersonnePV[i].Section}</w:t>
            </w:r>
          </w:p>
        </w:tc>
        <w:tc>
          <w:tcPr>
            <w:tcW w:w="1417" w:type="dxa"/>
            <w:tcBorders>
              <w:top w:val="single" w:sz="4" w:space="0" w:color="000000"/>
              <w:left w:val="single" w:sz="4" w:space="0" w:color="000000"/>
              <w:bottom w:val="single" w:sz="4" w:space="0" w:color="000000"/>
            </w:tcBorders>
            <w:shd w:val="clear" w:color="auto" w:fill="auto"/>
          </w:tcPr>
          <w:p w14:paraId="5E4E614B" w14:textId="77777777" w:rsidR="00810830" w:rsidRDefault="009645CE">
            <w:pPr>
              <w:pStyle w:val="Standard"/>
              <w:snapToGrid w:val="0"/>
              <w:jc w:val="center"/>
            </w:pPr>
            <w:r>
              <w:rPr>
                <w:rFonts w:ascii="Arial" w:hAnsi="Arial" w:cs="Arial"/>
                <w:sz w:val="20"/>
                <w:szCs w:val="20"/>
              </w:rPr>
              <w:t>{Dossier::PersonnePV[i].LieuDit}</w:t>
            </w:r>
          </w:p>
        </w:tc>
        <w:tc>
          <w:tcPr>
            <w:tcW w:w="991" w:type="dxa"/>
            <w:tcBorders>
              <w:top w:val="single" w:sz="4" w:space="0" w:color="000000"/>
              <w:left w:val="single" w:sz="4" w:space="0" w:color="000000"/>
              <w:bottom w:val="single" w:sz="4" w:space="0" w:color="000000"/>
            </w:tcBorders>
            <w:shd w:val="clear" w:color="auto" w:fill="auto"/>
          </w:tcPr>
          <w:p w14:paraId="7FF75249" w14:textId="77777777" w:rsidR="00810830" w:rsidRDefault="009645CE">
            <w:pPr>
              <w:pStyle w:val="Standard"/>
              <w:snapToGrid w:val="0"/>
              <w:jc w:val="center"/>
              <w:rPr>
                <w:rFonts w:ascii="Arial" w:hAnsi="Arial" w:cs="Arial"/>
                <w:sz w:val="20"/>
                <w:szCs w:val="20"/>
              </w:rPr>
            </w:pPr>
            <w:r>
              <w:rPr>
                <w:rFonts w:ascii="Arial" w:hAnsi="Arial" w:cs="Arial"/>
                <w:sz w:val="20"/>
                <w:szCs w:val="20"/>
              </w:rPr>
              <w:t>{Dossier::PersonnePV[i].Parcelle}</w:t>
            </w:r>
          </w:p>
        </w:tc>
        <w:tc>
          <w:tcPr>
            <w:tcW w:w="2453" w:type="dxa"/>
            <w:tcBorders>
              <w:top w:val="single" w:sz="4" w:space="0" w:color="000000"/>
              <w:left w:val="single" w:sz="4" w:space="0" w:color="000000"/>
              <w:bottom w:val="single" w:sz="4" w:space="0" w:color="000000"/>
              <w:right w:val="single" w:sz="4" w:space="0" w:color="000000"/>
            </w:tcBorders>
            <w:shd w:val="clear" w:color="auto" w:fill="auto"/>
          </w:tcPr>
          <w:p w14:paraId="4E1CA4C4" w14:textId="6C017B21" w:rsidR="00810830" w:rsidRDefault="00A96EA7">
            <w:pPr>
              <w:pStyle w:val="Standard"/>
              <w:snapToGrid w:val="0"/>
              <w:rPr>
                <w:rFonts w:ascii="Arial" w:hAnsi="Arial" w:cs="Arial"/>
                <w:sz w:val="20"/>
                <w:szCs w:val="20"/>
              </w:rPr>
            </w:pPr>
            <w:r>
              <w:rPr>
                <w:rFonts w:ascii="Arial" w:hAnsi="Arial" w:cs="Arial"/>
                <w:sz w:val="20"/>
                <w:szCs w:val="20"/>
              </w:rPr>
              <w:t>{Dossier::PersonnePV[i].BaliseSellSign}</w:t>
            </w:r>
          </w:p>
        </w:tc>
      </w:tr>
    </w:tbl>
    <w:p w14:paraId="16B34AE8" w14:textId="77777777" w:rsidR="00810830" w:rsidRDefault="00810830">
      <w:pPr>
        <w:pStyle w:val="Standard"/>
        <w:rPr>
          <w:rFonts w:ascii="Arial" w:hAnsi="Arial" w:cs="Arial"/>
          <w:sz w:val="20"/>
          <w:szCs w:val="20"/>
        </w:rPr>
      </w:pPr>
    </w:p>
    <w:p w14:paraId="774D7195" w14:textId="77777777" w:rsidR="00810830" w:rsidRDefault="00810830">
      <w:pPr>
        <w:pStyle w:val="Standard"/>
        <w:rPr>
          <w:rFonts w:ascii="Arial" w:hAnsi="Arial" w:cs="Arial"/>
          <w:b/>
          <w:sz w:val="20"/>
          <w:szCs w:val="20"/>
        </w:rPr>
      </w:pPr>
    </w:p>
    <w:p w14:paraId="710B5005" w14:textId="77777777" w:rsidR="00810830" w:rsidRDefault="00810830">
      <w:pPr>
        <w:pStyle w:val="Standard"/>
        <w:rPr>
          <w:rFonts w:ascii="Arial" w:hAnsi="Arial" w:cs="Arial"/>
          <w:b/>
          <w:sz w:val="20"/>
          <w:szCs w:val="20"/>
        </w:rPr>
      </w:pPr>
    </w:p>
    <w:p w14:paraId="5A09C96C" w14:textId="124D24A5" w:rsidR="00810830" w:rsidRDefault="009645CE">
      <w:pPr>
        <w:pStyle w:val="Standard"/>
        <w:rPr>
          <w:rFonts w:ascii="Arial" w:hAnsi="Arial" w:cs="Arial"/>
          <w:b/>
          <w:sz w:val="20"/>
          <w:szCs w:val="20"/>
        </w:rPr>
      </w:pPr>
      <w:r>
        <w:rPr>
          <w:rFonts w:ascii="Arial" w:hAnsi="Arial" w:cs="Arial"/>
          <w:b/>
          <w:sz w:val="20"/>
          <w:szCs w:val="20"/>
        </w:rPr>
        <w:t xml:space="preserve">Le Géomètre-Expert </w:t>
      </w:r>
      <w:r>
        <w:rPr>
          <w:rFonts w:ascii="Arial" w:hAnsi="Arial"/>
          <w:b/>
          <w:sz w:val="20"/>
          <w:szCs w:val="20"/>
        </w:rPr>
        <w:t>{Géomètre::Nom}</w:t>
      </w:r>
      <w:r>
        <w:rPr>
          <w:rFonts w:ascii="Arial" w:hAnsi="Arial" w:cs="Arial"/>
          <w:b/>
          <w:sz w:val="20"/>
          <w:szCs w:val="20"/>
        </w:rPr>
        <w:t xml:space="preserve"> soussigné</w:t>
      </w:r>
      <w:r>
        <w:rPr>
          <w:rFonts w:ascii="Arial" w:hAnsi="Arial"/>
          <w:b/>
          <w:sz w:val="20"/>
          <w:szCs w:val="20"/>
        </w:rPr>
        <w:t xml:space="preserve">{Géomètre::Accord Genre} </w:t>
      </w:r>
      <w:r>
        <w:rPr>
          <w:rFonts w:ascii="Arial" w:hAnsi="Arial" w:cs="Arial"/>
          <w:b/>
          <w:sz w:val="20"/>
          <w:szCs w:val="20"/>
        </w:rPr>
        <w:t>auteur des présentes</w:t>
      </w:r>
    </w:p>
    <w:p w14:paraId="348391C1" w14:textId="367B5B5A" w:rsidR="00A96EA7" w:rsidRDefault="00A96EA7">
      <w:pPr>
        <w:pStyle w:val="Standard"/>
        <w:rPr>
          <w:rFonts w:ascii="Arial" w:hAnsi="Arial" w:cs="Arial"/>
          <w:b/>
          <w:sz w:val="20"/>
          <w:szCs w:val="20"/>
        </w:rPr>
      </w:pPr>
    </w:p>
    <w:p w14:paraId="356C550D" w14:textId="1807A6E5" w:rsidR="00A96EA7" w:rsidRDefault="00A96EA7">
      <w:pPr>
        <w:pStyle w:val="Standard"/>
        <w:rPr>
          <w:rFonts w:ascii="Arial" w:hAnsi="Arial" w:cs="Arial"/>
          <w:b/>
          <w:sz w:val="20"/>
          <w:szCs w:val="20"/>
        </w:rPr>
      </w:pPr>
    </w:p>
    <w:p w14:paraId="789A6A7E" w14:textId="3CEBEB54" w:rsidR="00A96EA7" w:rsidRDefault="00A96EA7">
      <w:pPr>
        <w:pStyle w:val="Standard"/>
        <w:rPr>
          <w:rFonts w:ascii="Arial" w:hAnsi="Arial"/>
          <w:bCs/>
          <w:sz w:val="20"/>
          <w:szCs w:val="20"/>
        </w:rPr>
      </w:pPr>
    </w:p>
    <w:tbl>
      <w:tblPr>
        <w:tblStyle w:val="Grilledutableau"/>
        <w:tblW w:w="0" w:type="auto"/>
        <w:tblLook w:val="04A0" w:firstRow="1" w:lastRow="0" w:firstColumn="1" w:lastColumn="0" w:noHBand="0" w:noVBand="1"/>
      </w:tblPr>
      <w:tblGrid>
        <w:gridCol w:w="3020"/>
        <w:gridCol w:w="3020"/>
        <w:gridCol w:w="3020"/>
      </w:tblGrid>
      <w:tr w:rsidR="00A96EA7" w14:paraId="29B17D8A" w14:textId="77777777" w:rsidTr="00A96EA7">
        <w:tc>
          <w:tcPr>
            <w:tcW w:w="3020" w:type="dxa"/>
          </w:tcPr>
          <w:p w14:paraId="0267C7EA" w14:textId="741365B3" w:rsidR="00A96EA7" w:rsidRDefault="00A96EA7">
            <w:pPr>
              <w:pStyle w:val="Standard"/>
              <w:rPr>
                <w:bCs/>
              </w:rPr>
            </w:pPr>
            <w:r w:rsidRPr="00A96EA7">
              <w:rPr>
                <w:rFonts w:ascii="Arial" w:hAnsi="Arial"/>
                <w:bCs/>
                <w:sz w:val="20"/>
                <w:szCs w:val="20"/>
              </w:rPr>
              <w:t>{Dossier::BaliseGESellSign}</w:t>
            </w:r>
          </w:p>
        </w:tc>
        <w:tc>
          <w:tcPr>
            <w:tcW w:w="3020" w:type="dxa"/>
          </w:tcPr>
          <w:p w14:paraId="0DBEEE63" w14:textId="77777777" w:rsidR="00A96EA7" w:rsidRPr="00A96EA7" w:rsidRDefault="00A96EA7" w:rsidP="00A96EA7">
            <w:pPr>
              <w:pStyle w:val="Standard"/>
              <w:rPr>
                <w:rFonts w:ascii="Arial" w:hAnsi="Arial" w:cs="Arial"/>
                <w:bCs/>
                <w:sz w:val="20"/>
                <w:szCs w:val="20"/>
              </w:rPr>
            </w:pPr>
            <w:r w:rsidRPr="00A96EA7">
              <w:rPr>
                <w:rFonts w:ascii="Arial" w:hAnsi="Arial" w:cs="Arial"/>
                <w:bCs/>
                <w:sz w:val="20"/>
                <w:szCs w:val="20"/>
              </w:rPr>
              <w:t>[</w:t>
            </w:r>
            <w:proofErr w:type="spellStart"/>
            <w:proofErr w:type="gramStart"/>
            <w:r w:rsidRPr="00A96EA7">
              <w:rPr>
                <w:rFonts w:ascii="Arial" w:hAnsi="Arial" w:cs="Arial"/>
                <w:bCs/>
                <w:sz w:val="20"/>
                <w:szCs w:val="20"/>
              </w:rPr>
              <w:t>sc</w:t>
            </w:r>
            <w:proofErr w:type="gramEnd"/>
            <w:r w:rsidRPr="00A96EA7">
              <w:rPr>
                <w:rFonts w:ascii="Arial" w:hAnsi="Arial" w:cs="Arial"/>
                <w:bCs/>
                <w:sz w:val="20"/>
                <w:szCs w:val="20"/>
              </w:rPr>
              <w:t>_user.signature</w:t>
            </w:r>
            <w:proofErr w:type="spellEnd"/>
            <w:r w:rsidRPr="00A96EA7">
              <w:rPr>
                <w:rFonts w:ascii="Arial" w:hAnsi="Arial" w:cs="Arial"/>
                <w:bCs/>
                <w:sz w:val="20"/>
                <w:szCs w:val="20"/>
              </w:rPr>
              <w:t>]</w:t>
            </w:r>
          </w:p>
          <w:p w14:paraId="70CC086E" w14:textId="77777777" w:rsidR="00A96EA7" w:rsidRPr="00A96EA7" w:rsidRDefault="00A96EA7" w:rsidP="00A96EA7">
            <w:pPr>
              <w:pStyle w:val="Standard"/>
              <w:rPr>
                <w:rFonts w:ascii="Arial" w:hAnsi="Arial" w:cs="Arial"/>
                <w:bCs/>
                <w:sz w:val="20"/>
                <w:szCs w:val="20"/>
              </w:rPr>
            </w:pPr>
          </w:p>
          <w:p w14:paraId="5E6C5434" w14:textId="77777777" w:rsidR="00A96EA7" w:rsidRPr="00A96EA7" w:rsidRDefault="00A96EA7" w:rsidP="00A96EA7">
            <w:pPr>
              <w:pStyle w:val="Standard"/>
              <w:rPr>
                <w:rFonts w:ascii="Arial" w:hAnsi="Arial" w:cs="Arial"/>
                <w:bCs/>
                <w:sz w:val="20"/>
                <w:szCs w:val="20"/>
              </w:rPr>
            </w:pPr>
          </w:p>
          <w:p w14:paraId="7CE72C9F" w14:textId="77777777" w:rsidR="00A96EA7" w:rsidRPr="00A96EA7" w:rsidRDefault="00A96EA7" w:rsidP="00A96EA7">
            <w:pPr>
              <w:pStyle w:val="Standard"/>
              <w:rPr>
                <w:rFonts w:ascii="Arial" w:hAnsi="Arial" w:cs="Arial"/>
                <w:bCs/>
                <w:sz w:val="20"/>
                <w:szCs w:val="20"/>
              </w:rPr>
            </w:pPr>
          </w:p>
          <w:p w14:paraId="4BA7D8E1" w14:textId="77777777" w:rsidR="00A96EA7" w:rsidRPr="00A96EA7" w:rsidRDefault="00A96EA7" w:rsidP="00A96EA7">
            <w:pPr>
              <w:pStyle w:val="Standard"/>
              <w:rPr>
                <w:rFonts w:ascii="Arial" w:hAnsi="Arial" w:cs="Arial"/>
                <w:bCs/>
                <w:sz w:val="20"/>
                <w:szCs w:val="20"/>
              </w:rPr>
            </w:pPr>
          </w:p>
          <w:p w14:paraId="626CFB67" w14:textId="0138192B" w:rsidR="00A96EA7" w:rsidRPr="00A96EA7" w:rsidRDefault="00A96EA7" w:rsidP="00A96EA7">
            <w:pPr>
              <w:pStyle w:val="Standard"/>
              <w:rPr>
                <w:rFonts w:ascii="Arial" w:hAnsi="Arial" w:cs="Arial"/>
                <w:bCs/>
                <w:sz w:val="20"/>
                <w:szCs w:val="20"/>
              </w:rPr>
            </w:pPr>
            <w:r w:rsidRPr="00A96EA7">
              <w:rPr>
                <w:rFonts w:ascii="Arial" w:hAnsi="Arial" w:cs="Arial"/>
                <w:bCs/>
                <w:sz w:val="20"/>
                <w:szCs w:val="20"/>
              </w:rPr>
              <w:t>[/</w:t>
            </w:r>
            <w:proofErr w:type="spellStart"/>
            <w:r w:rsidRPr="00A96EA7">
              <w:rPr>
                <w:rFonts w:ascii="Arial" w:hAnsi="Arial" w:cs="Arial"/>
                <w:bCs/>
                <w:sz w:val="20"/>
                <w:szCs w:val="20"/>
              </w:rPr>
              <w:t>sc_</w:t>
            </w:r>
            <w:proofErr w:type="gramStart"/>
            <w:r w:rsidRPr="00A96EA7">
              <w:rPr>
                <w:rFonts w:ascii="Arial" w:hAnsi="Arial" w:cs="Arial"/>
                <w:bCs/>
                <w:sz w:val="20"/>
                <w:szCs w:val="20"/>
              </w:rPr>
              <w:t>user.signature</w:t>
            </w:r>
            <w:proofErr w:type="spellEnd"/>
            <w:proofErr w:type="gramEnd"/>
            <w:r w:rsidRPr="00A96EA7">
              <w:rPr>
                <w:rFonts w:ascii="Arial" w:hAnsi="Arial" w:cs="Arial"/>
                <w:bCs/>
                <w:sz w:val="20"/>
                <w:szCs w:val="20"/>
              </w:rPr>
              <w:t>]</w:t>
            </w:r>
          </w:p>
        </w:tc>
        <w:tc>
          <w:tcPr>
            <w:tcW w:w="3020" w:type="dxa"/>
          </w:tcPr>
          <w:p w14:paraId="490D2D0A" w14:textId="77777777" w:rsidR="00A96EA7" w:rsidRPr="00A96EA7" w:rsidRDefault="00A96EA7" w:rsidP="00A96EA7">
            <w:pPr>
              <w:pStyle w:val="Standard"/>
              <w:rPr>
                <w:rFonts w:ascii="Arial" w:hAnsi="Arial" w:cs="Arial"/>
                <w:bCs/>
                <w:sz w:val="20"/>
                <w:szCs w:val="20"/>
              </w:rPr>
            </w:pPr>
            <w:r w:rsidRPr="00A96EA7">
              <w:rPr>
                <w:rFonts w:ascii="Arial" w:hAnsi="Arial" w:cs="Arial"/>
                <w:bCs/>
                <w:sz w:val="20"/>
                <w:szCs w:val="20"/>
              </w:rPr>
              <w:t>[</w:t>
            </w:r>
            <w:proofErr w:type="spellStart"/>
            <w:proofErr w:type="gramStart"/>
            <w:r w:rsidRPr="00A96EA7">
              <w:rPr>
                <w:rFonts w:ascii="Arial" w:hAnsi="Arial" w:cs="Arial"/>
                <w:bCs/>
                <w:sz w:val="20"/>
                <w:szCs w:val="20"/>
              </w:rPr>
              <w:t>sc</w:t>
            </w:r>
            <w:proofErr w:type="gramEnd"/>
            <w:r w:rsidRPr="00A96EA7">
              <w:rPr>
                <w:rFonts w:ascii="Arial" w:hAnsi="Arial" w:cs="Arial"/>
                <w:bCs/>
                <w:sz w:val="20"/>
                <w:szCs w:val="20"/>
              </w:rPr>
              <w:t>_sceaudeconfiance</w:t>
            </w:r>
            <w:proofErr w:type="spellEnd"/>
            <w:r w:rsidRPr="00A96EA7">
              <w:rPr>
                <w:rFonts w:ascii="Arial" w:hAnsi="Arial" w:cs="Arial"/>
                <w:bCs/>
                <w:sz w:val="20"/>
                <w:szCs w:val="20"/>
              </w:rPr>
              <w:t>]</w:t>
            </w:r>
          </w:p>
          <w:p w14:paraId="1985B4CC" w14:textId="77777777" w:rsidR="00A96EA7" w:rsidRPr="00A96EA7" w:rsidRDefault="00A96EA7" w:rsidP="00A96EA7">
            <w:pPr>
              <w:pStyle w:val="Standard"/>
              <w:rPr>
                <w:rFonts w:ascii="Arial" w:hAnsi="Arial" w:cs="Arial"/>
                <w:bCs/>
                <w:sz w:val="20"/>
                <w:szCs w:val="20"/>
              </w:rPr>
            </w:pPr>
          </w:p>
          <w:p w14:paraId="3975B99F" w14:textId="77777777" w:rsidR="00A96EA7" w:rsidRPr="00A96EA7" w:rsidRDefault="00A96EA7" w:rsidP="00A96EA7">
            <w:pPr>
              <w:pStyle w:val="Standard"/>
              <w:rPr>
                <w:rFonts w:ascii="Arial" w:hAnsi="Arial" w:cs="Arial"/>
                <w:bCs/>
                <w:sz w:val="20"/>
                <w:szCs w:val="20"/>
              </w:rPr>
            </w:pPr>
          </w:p>
          <w:p w14:paraId="745ED57C" w14:textId="77777777" w:rsidR="00A96EA7" w:rsidRPr="00A96EA7" w:rsidRDefault="00A96EA7" w:rsidP="00A96EA7">
            <w:pPr>
              <w:pStyle w:val="Standard"/>
              <w:rPr>
                <w:rFonts w:ascii="Arial" w:hAnsi="Arial" w:cs="Arial"/>
                <w:bCs/>
                <w:sz w:val="20"/>
                <w:szCs w:val="20"/>
              </w:rPr>
            </w:pPr>
          </w:p>
          <w:p w14:paraId="7530F63F" w14:textId="77777777" w:rsidR="00A96EA7" w:rsidRPr="00A96EA7" w:rsidRDefault="00A96EA7" w:rsidP="00A96EA7">
            <w:pPr>
              <w:pStyle w:val="Standard"/>
              <w:rPr>
                <w:rFonts w:ascii="Arial" w:hAnsi="Arial" w:cs="Arial"/>
                <w:bCs/>
                <w:sz w:val="20"/>
                <w:szCs w:val="20"/>
              </w:rPr>
            </w:pPr>
          </w:p>
          <w:p w14:paraId="09F57C62" w14:textId="7263C6FE" w:rsidR="00A96EA7" w:rsidRPr="00A96EA7" w:rsidRDefault="00A96EA7" w:rsidP="00A96EA7">
            <w:pPr>
              <w:pStyle w:val="Standard"/>
              <w:rPr>
                <w:rFonts w:ascii="Arial" w:hAnsi="Arial" w:cs="Arial"/>
                <w:bCs/>
                <w:sz w:val="20"/>
                <w:szCs w:val="20"/>
              </w:rPr>
            </w:pPr>
            <w:r w:rsidRPr="00A96EA7">
              <w:rPr>
                <w:rFonts w:ascii="Arial" w:hAnsi="Arial" w:cs="Arial"/>
                <w:bCs/>
                <w:sz w:val="20"/>
                <w:szCs w:val="20"/>
              </w:rPr>
              <w:t>[/</w:t>
            </w:r>
            <w:proofErr w:type="spellStart"/>
            <w:r w:rsidRPr="00A96EA7">
              <w:rPr>
                <w:rFonts w:ascii="Arial" w:hAnsi="Arial" w:cs="Arial"/>
                <w:bCs/>
                <w:sz w:val="20"/>
                <w:szCs w:val="20"/>
              </w:rPr>
              <w:t>sc_sceaudeconfiance</w:t>
            </w:r>
            <w:proofErr w:type="spellEnd"/>
            <w:r w:rsidRPr="00A96EA7">
              <w:rPr>
                <w:rFonts w:ascii="Arial" w:hAnsi="Arial" w:cs="Arial"/>
                <w:bCs/>
                <w:sz w:val="20"/>
                <w:szCs w:val="20"/>
              </w:rPr>
              <w:t>]</w:t>
            </w:r>
          </w:p>
        </w:tc>
      </w:tr>
    </w:tbl>
    <w:p w14:paraId="3E6C8548" w14:textId="77777777" w:rsidR="00A96EA7" w:rsidRPr="00A96EA7" w:rsidRDefault="00A96EA7">
      <w:pPr>
        <w:pStyle w:val="Standard"/>
        <w:rPr>
          <w:bCs/>
        </w:rPr>
      </w:pPr>
    </w:p>
    <w:sectPr w:rsidR="00A96EA7" w:rsidRPr="00A96EA7">
      <w:headerReference w:type="default" r:id="rId17"/>
      <w:footerReference w:type="default" r:id="rId18"/>
      <w:pgSz w:w="11906" w:h="16838"/>
      <w:pgMar w:top="1418" w:right="1418" w:bottom="1418" w:left="1418" w:header="72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99071" w14:textId="77777777" w:rsidR="003E4C93" w:rsidRDefault="003E4C93">
      <w:r>
        <w:separator/>
      </w:r>
    </w:p>
  </w:endnote>
  <w:endnote w:type="continuationSeparator" w:id="0">
    <w:p w14:paraId="663C0667" w14:textId="77777777" w:rsidR="003E4C93" w:rsidRDefault="003E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Garamond">
    <w:altName w:val="Cambria"/>
    <w:charset w:val="00"/>
    <w:family w:val="roman"/>
    <w:pitch w:val="variable"/>
  </w:font>
  <w:font w:name="Verdana">
    <w:panose1 w:val="020B0604030504040204"/>
    <w:charset w:val="00"/>
    <w:family w:val="swiss"/>
    <w:pitch w:val="variable"/>
    <w:sig w:usb0="A00006FF" w:usb1="4000205B" w:usb2="00000010" w:usb3="00000000" w:csb0="0000019F" w:csb1="00000000"/>
  </w:font>
  <w:font w:name="Arial, sans-serif">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563D4" w14:textId="77777777" w:rsidR="00B8460A" w:rsidRDefault="00B8460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783EC" w14:textId="77777777" w:rsidR="00810830" w:rsidRDefault="00810830">
    <w:pPr>
      <w:pStyle w:val="Pieddepage"/>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D00D3" w14:textId="77777777" w:rsidR="00B8460A" w:rsidRDefault="00B8460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331B" w14:textId="27EFB607" w:rsidR="00810830" w:rsidRDefault="009645CE">
    <w:pPr>
      <w:pStyle w:val="Standard"/>
    </w:pPr>
    <w:r>
      <w:rPr>
        <w:rFonts w:ascii="Arial" w:hAnsi="Arial" w:cs="Arial"/>
        <w:sz w:val="16"/>
        <w:szCs w:val="16"/>
      </w:rPr>
      <w:t xml:space="preserve">Apposez vos initiales au bas de chaque page et signez la dernière page </w:t>
    </w:r>
    <w:r>
      <w:rPr>
        <w:rFonts w:ascii="Arial" w:hAnsi="Arial" w:cs="Arial"/>
        <w:sz w:val="16"/>
        <w:szCs w:val="16"/>
      </w:rPr>
      <w:tab/>
    </w:r>
    <w:r>
      <w:rPr>
        <w:rFonts w:ascii="Arial" w:hAnsi="Arial" w:cs="Arial"/>
        <w:sz w:val="16"/>
        <w:szCs w:val="16"/>
      </w:rPr>
      <w:tab/>
    </w:r>
    <w:r>
      <w:rPr>
        <w:rFonts w:ascii="Arial" w:hAnsi="Arial" w:cs="Arial"/>
        <w:sz w:val="16"/>
        <w:szCs w:val="16"/>
      </w:rPr>
      <w:tab/>
      <w:t>Dossier {Dossier::N° DossierArchive} – Page</w:t>
    </w:r>
    <w:r w:rsidR="00B8460A">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Pr>
        <w:rFonts w:ascii="Arial" w:hAnsi="Arial" w:cs="Arial"/>
        <w:sz w:val="16"/>
        <w:szCs w:val="16"/>
      </w:rPr>
      <w:t>8</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F7A1A" w14:textId="77777777" w:rsidR="003E4C93" w:rsidRDefault="003E4C93">
      <w:r>
        <w:separator/>
      </w:r>
    </w:p>
  </w:footnote>
  <w:footnote w:type="continuationSeparator" w:id="0">
    <w:p w14:paraId="6F124C88" w14:textId="77777777" w:rsidR="003E4C93" w:rsidRDefault="003E4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3974" w14:textId="77777777" w:rsidR="00B8460A" w:rsidRDefault="00B8460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5A85E" w14:textId="77777777" w:rsidR="00810830" w:rsidRDefault="0081083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F82E2" w14:textId="77777777" w:rsidR="00B8460A" w:rsidRDefault="00B8460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4975" w14:textId="77777777" w:rsidR="00810830" w:rsidRDefault="00810830">
    <w:pPr>
      <w:pStyle w:val="Standar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3B83"/>
    <w:multiLevelType w:val="multilevel"/>
    <w:tmpl w:val="C66822DA"/>
    <w:lvl w:ilvl="0">
      <w:start w:val="1"/>
      <w:numFmt w:val="bullet"/>
      <w:lvlText w:val=""/>
      <w:lvlJc w:val="left"/>
      <w:pPr>
        <w:ind w:left="1060" w:hanging="360"/>
      </w:pPr>
      <w:rPr>
        <w:rFonts w:ascii="Symbol" w:hAnsi="Symbol" w:cs="OpenSymbol" w:hint="default"/>
        <w:sz w:val="20"/>
      </w:rPr>
    </w:lvl>
    <w:lvl w:ilvl="1">
      <w:start w:val="1"/>
      <w:numFmt w:val="bullet"/>
      <w:lvlText w:val="◦"/>
      <w:lvlJc w:val="left"/>
      <w:pPr>
        <w:ind w:left="1420" w:hanging="360"/>
      </w:pPr>
      <w:rPr>
        <w:rFonts w:ascii="OpenSymbol" w:hAnsi="OpenSymbol" w:cs="OpenSymbol" w:hint="default"/>
      </w:rPr>
    </w:lvl>
    <w:lvl w:ilvl="2">
      <w:start w:val="1"/>
      <w:numFmt w:val="bullet"/>
      <w:lvlText w:val="▪"/>
      <w:lvlJc w:val="left"/>
      <w:pPr>
        <w:ind w:left="1780" w:hanging="360"/>
      </w:pPr>
      <w:rPr>
        <w:rFonts w:ascii="OpenSymbol" w:hAnsi="OpenSymbol" w:cs="OpenSymbol" w:hint="default"/>
      </w:rPr>
    </w:lvl>
    <w:lvl w:ilvl="3">
      <w:start w:val="1"/>
      <w:numFmt w:val="bullet"/>
      <w:lvlText w:val=""/>
      <w:lvlJc w:val="left"/>
      <w:pPr>
        <w:ind w:left="2140" w:hanging="360"/>
      </w:pPr>
      <w:rPr>
        <w:rFonts w:ascii="Symbol" w:hAnsi="Symbol" w:cs="OpenSymbol" w:hint="default"/>
      </w:rPr>
    </w:lvl>
    <w:lvl w:ilvl="4">
      <w:start w:val="1"/>
      <w:numFmt w:val="bullet"/>
      <w:lvlText w:val="◦"/>
      <w:lvlJc w:val="left"/>
      <w:pPr>
        <w:ind w:left="2500" w:hanging="360"/>
      </w:pPr>
      <w:rPr>
        <w:rFonts w:ascii="OpenSymbol" w:hAnsi="OpenSymbol" w:cs="OpenSymbol" w:hint="default"/>
      </w:rPr>
    </w:lvl>
    <w:lvl w:ilvl="5">
      <w:start w:val="1"/>
      <w:numFmt w:val="bullet"/>
      <w:lvlText w:val="▪"/>
      <w:lvlJc w:val="left"/>
      <w:pPr>
        <w:ind w:left="2860" w:hanging="360"/>
      </w:pPr>
      <w:rPr>
        <w:rFonts w:ascii="OpenSymbol" w:hAnsi="OpenSymbol" w:cs="OpenSymbol" w:hint="default"/>
      </w:rPr>
    </w:lvl>
    <w:lvl w:ilvl="6">
      <w:start w:val="1"/>
      <w:numFmt w:val="bullet"/>
      <w:lvlText w:val=""/>
      <w:lvlJc w:val="left"/>
      <w:pPr>
        <w:ind w:left="3220" w:hanging="360"/>
      </w:pPr>
      <w:rPr>
        <w:rFonts w:ascii="Symbol" w:hAnsi="Symbol" w:cs="OpenSymbol" w:hint="default"/>
      </w:rPr>
    </w:lvl>
    <w:lvl w:ilvl="7">
      <w:start w:val="1"/>
      <w:numFmt w:val="bullet"/>
      <w:lvlText w:val="◦"/>
      <w:lvlJc w:val="left"/>
      <w:pPr>
        <w:ind w:left="3580" w:hanging="360"/>
      </w:pPr>
      <w:rPr>
        <w:rFonts w:ascii="OpenSymbol" w:hAnsi="OpenSymbol" w:cs="OpenSymbol" w:hint="default"/>
      </w:rPr>
    </w:lvl>
    <w:lvl w:ilvl="8">
      <w:start w:val="1"/>
      <w:numFmt w:val="bullet"/>
      <w:lvlText w:val="▪"/>
      <w:lvlJc w:val="left"/>
      <w:pPr>
        <w:ind w:left="3940" w:hanging="360"/>
      </w:pPr>
      <w:rPr>
        <w:rFonts w:ascii="OpenSymbol" w:hAnsi="OpenSymbol" w:cs="OpenSymbol" w:hint="default"/>
      </w:rPr>
    </w:lvl>
  </w:abstractNum>
  <w:abstractNum w:abstractNumId="1" w15:restartNumberingAfterBreak="0">
    <w:nsid w:val="2409325C"/>
    <w:multiLevelType w:val="multilevel"/>
    <w:tmpl w:val="6602CEC8"/>
    <w:lvl w:ilvl="0">
      <w:start w:val="1"/>
      <w:numFmt w:val="bullet"/>
      <w:lvlText w:val=""/>
      <w:lvlJc w:val="left"/>
      <w:pPr>
        <w:ind w:left="720" w:hanging="360"/>
      </w:pPr>
      <w:rPr>
        <w:rFonts w:ascii="Wingdings" w:hAnsi="Wingdings" w:cs="Wingdings" w:hint="default"/>
        <w:b/>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29E437E1"/>
    <w:multiLevelType w:val="multilevel"/>
    <w:tmpl w:val="F28A1E5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59F52E4"/>
    <w:multiLevelType w:val="multilevel"/>
    <w:tmpl w:val="5D5C2B6A"/>
    <w:lvl w:ilvl="0">
      <w:start w:val="1"/>
      <w:numFmt w:val="bullet"/>
      <w:lvlText w:val=""/>
      <w:lvlJc w:val="left"/>
      <w:pPr>
        <w:ind w:left="720" w:hanging="360"/>
      </w:pPr>
      <w:rPr>
        <w:rFonts w:ascii="Wingdings" w:hAnsi="Wingdings" w:cs="Wingdings" w:hint="default"/>
        <w:b/>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30"/>
    <w:rsid w:val="000B7580"/>
    <w:rsid w:val="000E39F7"/>
    <w:rsid w:val="003E4C93"/>
    <w:rsid w:val="004C09CE"/>
    <w:rsid w:val="004C7F46"/>
    <w:rsid w:val="005002CA"/>
    <w:rsid w:val="00501155"/>
    <w:rsid w:val="0055202E"/>
    <w:rsid w:val="00801339"/>
    <w:rsid w:val="00810830"/>
    <w:rsid w:val="009645CE"/>
    <w:rsid w:val="00A96EA7"/>
    <w:rsid w:val="00B62C49"/>
    <w:rsid w:val="00B8460A"/>
    <w:rsid w:val="00C3047A"/>
    <w:rsid w:val="00C76598"/>
    <w:rsid w:val="00CC49B8"/>
    <w:rsid w:val="00E0124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3F96D"/>
  <w15:docId w15:val="{DCC9DA2C-6B77-43E3-A9C2-9B8E950E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ahoma"/>
        <w:kern w:val="2"/>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textAlignment w:val="baseline"/>
    </w:pPr>
    <w:rPr>
      <w:sz w:val="24"/>
    </w:rPr>
  </w:style>
  <w:style w:type="paragraph" w:styleId="Titre1">
    <w:name w:val="heading 1"/>
    <w:basedOn w:val="Titre10"/>
    <w:next w:val="Textbody"/>
    <w:qFormat/>
    <w:pPr>
      <w:outlineLvl w:val="0"/>
    </w:pPr>
    <w:rPr>
      <w:b/>
      <w:bCs/>
    </w:rPr>
  </w:style>
  <w:style w:type="paragraph" w:styleId="Titre2">
    <w:name w:val="heading 2"/>
    <w:basedOn w:val="Titre10"/>
    <w:next w:val="Textbody"/>
    <w:qFormat/>
    <w:pPr>
      <w:spacing w:before="200"/>
      <w:outlineLvl w:val="1"/>
    </w:pPr>
    <w:rPr>
      <w:b/>
      <w:bCs/>
    </w:rPr>
  </w:style>
  <w:style w:type="paragraph" w:styleId="Titre3">
    <w:name w:val="heading 3"/>
    <w:basedOn w:val="Titre10"/>
    <w:next w:val="Textbody"/>
    <w:qFormat/>
    <w:pPr>
      <w:spacing w:before="140"/>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Wingdings" w:eastAsia="Wingdings" w:hAnsi="Wingdings" w:cs="Wingdings"/>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1z3">
    <w:name w:val="WW8Num1z3"/>
    <w:qFormat/>
    <w:rPr>
      <w:rFonts w:ascii="Symbol" w:eastAsia="Symbol" w:hAnsi="Symbol" w:cs="Symbol"/>
    </w:rPr>
  </w:style>
  <w:style w:type="character" w:customStyle="1" w:styleId="WW8Num1z4">
    <w:name w:val="WW8Num1z4"/>
    <w:qFormat/>
    <w:rPr>
      <w:rFonts w:ascii="Courier New" w:eastAsia="Courier New" w:hAnsi="Courier New" w:cs="Courier New"/>
    </w:rPr>
  </w:style>
  <w:style w:type="character" w:customStyle="1" w:styleId="WW8Num2z0">
    <w:name w:val="WW8Num2z0"/>
    <w:qFormat/>
    <w:rPr>
      <w:rFonts w:ascii="Wingdings" w:eastAsia="Wingdings" w:hAnsi="Wingdings" w:cs="Wingdings"/>
    </w:rPr>
  </w:style>
  <w:style w:type="character" w:customStyle="1" w:styleId="WW8Num2z3">
    <w:name w:val="WW8Num2z3"/>
    <w:qFormat/>
    <w:rPr>
      <w:rFonts w:ascii="Symbol" w:eastAsia="Symbol" w:hAnsi="Symbol" w:cs="Symbol"/>
    </w:rPr>
  </w:style>
  <w:style w:type="character" w:customStyle="1" w:styleId="WW8Num2z4">
    <w:name w:val="WW8Num2z4"/>
    <w:qFormat/>
    <w:rPr>
      <w:rFonts w:ascii="Courier New" w:eastAsia="Courier New" w:hAnsi="Courier New" w:cs="Courier New"/>
    </w:rPr>
  </w:style>
  <w:style w:type="character" w:customStyle="1" w:styleId="WW8Num3z0">
    <w:name w:val="WW8Num3z0"/>
    <w:qFormat/>
    <w:rPr>
      <w:rFonts w:ascii="Wingdings" w:eastAsia="Wingdings" w:hAnsi="Wingdings" w:cs="Wingdings"/>
    </w:rPr>
  </w:style>
  <w:style w:type="character" w:customStyle="1" w:styleId="WW8Num3z1">
    <w:name w:val="WW8Num3z1"/>
    <w:qFormat/>
    <w:rPr>
      <w:rFonts w:ascii="Courier New" w:eastAsia="Courier New" w:hAnsi="Courier New" w:cs="Courier New"/>
    </w:rPr>
  </w:style>
  <w:style w:type="character" w:customStyle="1" w:styleId="WW8Num3z3">
    <w:name w:val="WW8Num3z3"/>
    <w:qFormat/>
    <w:rPr>
      <w:rFonts w:ascii="Symbol" w:eastAsia="Symbol" w:hAnsi="Symbol" w:cs="Symbol"/>
    </w:rPr>
  </w:style>
  <w:style w:type="character" w:customStyle="1" w:styleId="WW8Num4z0">
    <w:name w:val="WW8Num4z0"/>
    <w:qFormat/>
    <w:rPr>
      <w:rFonts w:ascii="Times New Roman" w:eastAsia="Times New Roman" w:hAnsi="Times New Roman" w:cs="Times New Roman"/>
    </w:rPr>
  </w:style>
  <w:style w:type="character" w:customStyle="1" w:styleId="WW8Num4z2">
    <w:name w:val="WW8Num4z2"/>
    <w:qFormat/>
    <w:rPr>
      <w:rFonts w:ascii="Wingdings" w:eastAsia="Wingdings" w:hAnsi="Wingdings" w:cs="Wingdings"/>
    </w:rPr>
  </w:style>
  <w:style w:type="character" w:customStyle="1" w:styleId="WW8Num4z3">
    <w:name w:val="WW8Num4z3"/>
    <w:qFormat/>
    <w:rPr>
      <w:rFonts w:ascii="Symbol" w:eastAsia="Symbol" w:hAnsi="Symbol" w:cs="Symbol"/>
    </w:rPr>
  </w:style>
  <w:style w:type="character" w:customStyle="1" w:styleId="WW8Num4z4">
    <w:name w:val="WW8Num4z4"/>
    <w:qFormat/>
    <w:rPr>
      <w:rFonts w:ascii="Courier New" w:eastAsia="Courier New" w:hAnsi="Courier New" w:cs="Courier New"/>
    </w:rPr>
  </w:style>
  <w:style w:type="character" w:customStyle="1" w:styleId="WW8Num6z0">
    <w:name w:val="WW8Num6z0"/>
    <w:qFormat/>
    <w:rPr>
      <w:rFonts w:ascii="Wingdings" w:eastAsia="Wingdings" w:hAnsi="Wingdings" w:cs="Wingdings"/>
    </w:rPr>
  </w:style>
  <w:style w:type="character" w:customStyle="1" w:styleId="WW8Num6z1">
    <w:name w:val="WW8Num6z1"/>
    <w:qFormat/>
    <w:rPr>
      <w:rFonts w:ascii="Courier New" w:eastAsia="Courier New" w:hAnsi="Courier New" w:cs="Courier New"/>
    </w:rPr>
  </w:style>
  <w:style w:type="character" w:customStyle="1" w:styleId="WW8Num6z3">
    <w:name w:val="WW8Num6z3"/>
    <w:qFormat/>
    <w:rPr>
      <w:rFonts w:ascii="Symbol" w:eastAsia="Symbol" w:hAnsi="Symbol" w:cs="Symbol"/>
    </w:rPr>
  </w:style>
  <w:style w:type="character" w:customStyle="1" w:styleId="WW8Num7z0">
    <w:name w:val="WW8Num7z0"/>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7z4">
    <w:name w:val="WW8Num7z4"/>
    <w:qFormat/>
    <w:rPr>
      <w:rFonts w:ascii="Courier New" w:eastAsia="Courier New" w:hAnsi="Courier New" w:cs="Courier New"/>
    </w:rPr>
  </w:style>
  <w:style w:type="character" w:customStyle="1" w:styleId="WW8Num8z0">
    <w:name w:val="WW8Num8z0"/>
    <w:qFormat/>
    <w:rPr>
      <w:rFonts w:ascii="Wingdings" w:eastAsia="Wingdings" w:hAnsi="Wingdings" w:cs="Wingdings"/>
    </w:rPr>
  </w:style>
  <w:style w:type="character" w:customStyle="1" w:styleId="WW8Num8z1">
    <w:name w:val="WW8Num8z1"/>
    <w:qFormat/>
    <w:rPr>
      <w:rFonts w:ascii="Courier New" w:eastAsia="Courier New" w:hAnsi="Courier New" w:cs="Courier New"/>
    </w:rPr>
  </w:style>
  <w:style w:type="character" w:customStyle="1" w:styleId="WW8Num8z3">
    <w:name w:val="WW8Num8z3"/>
    <w:qFormat/>
    <w:rPr>
      <w:rFonts w:ascii="Symbol" w:eastAsia="Symbol" w:hAnsi="Symbol" w:cs="Symbol"/>
    </w:rPr>
  </w:style>
  <w:style w:type="character" w:styleId="Marquedecommentaire">
    <w:name w:val="annotation reference"/>
    <w:basedOn w:val="Policepardfaut"/>
    <w:qFormat/>
    <w:rPr>
      <w:sz w:val="16"/>
      <w:szCs w:val="16"/>
    </w:rPr>
  </w:style>
  <w:style w:type="character" w:customStyle="1" w:styleId="En-tteCar">
    <w:name w:val="En-tête Car"/>
    <w:basedOn w:val="Policepardfaut"/>
    <w:qFormat/>
    <w:rPr>
      <w:sz w:val="24"/>
      <w:szCs w:val="24"/>
    </w:rPr>
  </w:style>
  <w:style w:type="character" w:customStyle="1" w:styleId="PieddepageCar">
    <w:name w:val="Pied de page Car"/>
    <w:basedOn w:val="Policepardfaut"/>
    <w:uiPriority w:val="99"/>
    <w:qFormat/>
    <w:rPr>
      <w:sz w:val="24"/>
      <w:szCs w:val="24"/>
    </w:rPr>
  </w:style>
  <w:style w:type="character" w:customStyle="1" w:styleId="Retraitcorpsdetexte2Car">
    <w:name w:val="Retrait corps de texte 2 Car"/>
    <w:basedOn w:val="Policepardfaut"/>
    <w:qFormat/>
    <w:rPr>
      <w:rFonts w:ascii="Garamond" w:eastAsia="Garamond" w:hAnsi="Garamond" w:cs="Arial"/>
      <w:sz w:val="24"/>
      <w:szCs w:val="24"/>
    </w:rPr>
  </w:style>
  <w:style w:type="character" w:styleId="Numrodepage">
    <w:name w:val="page number"/>
    <w:basedOn w:val="Policepardfaut"/>
    <w:qFormat/>
  </w:style>
  <w:style w:type="character" w:customStyle="1" w:styleId="Internetlink">
    <w:name w:val="Internet link"/>
    <w:qFormat/>
    <w:rPr>
      <w:color w:val="000080"/>
      <w:u w:val="single"/>
    </w:rPr>
  </w:style>
  <w:style w:type="character" w:customStyle="1" w:styleId="Puces">
    <w:name w:val="Puces"/>
    <w:qFormat/>
    <w:rPr>
      <w:rFonts w:ascii="OpenSymbol" w:eastAsia="OpenSymbol" w:hAnsi="OpenSymbol" w:cs="OpenSymbol"/>
    </w:rPr>
  </w:style>
  <w:style w:type="character" w:styleId="lev">
    <w:name w:val="Strong"/>
    <w:basedOn w:val="Policepardfaut"/>
    <w:uiPriority w:val="22"/>
    <w:qFormat/>
    <w:rsid w:val="005230E3"/>
    <w:rPr>
      <w:b/>
      <w:bCs/>
    </w:rPr>
  </w:style>
  <w:style w:type="character" w:customStyle="1" w:styleId="LienInternet">
    <w:name w:val="Lien Internet"/>
    <w:rPr>
      <w:color w:val="000080"/>
      <w:u w:val="single"/>
    </w:rPr>
  </w:style>
  <w:style w:type="paragraph" w:styleId="Titre">
    <w:name w:val="Title"/>
    <w:basedOn w:val="Titre10"/>
    <w:next w:val="Corpsdetexte"/>
    <w:qFormat/>
    <w:pPr>
      <w:jc w:val="center"/>
    </w:pPr>
    <w:rPr>
      <w:b/>
      <w:bCs/>
      <w:sz w:val="56"/>
      <w:szCs w:val="56"/>
    </w:rPr>
  </w:style>
  <w:style w:type="paragraph" w:styleId="Corpsdetexte">
    <w:name w:val="Body Text"/>
    <w:basedOn w:val="Normal"/>
    <w:pPr>
      <w:spacing w:after="140" w:line="276" w:lineRule="auto"/>
    </w:pPr>
  </w:style>
  <w:style w:type="paragraph" w:styleId="Liste">
    <w:name w:val="List"/>
    <w:basedOn w:val="Textbody"/>
    <w:rPr>
      <w:rFonts w:cs="Tahoma"/>
    </w:rPr>
  </w:style>
  <w:style w:type="paragraph" w:styleId="Lgende">
    <w:name w:val="caption"/>
    <w:basedOn w:val="Standard"/>
    <w:qFormat/>
    <w:pPr>
      <w:suppressLineNumbers/>
      <w:spacing w:before="120" w:after="120"/>
    </w:pPr>
    <w:rPr>
      <w:rFonts w:cs="Tahoma"/>
      <w:i/>
      <w:iCs/>
    </w:rPr>
  </w:style>
  <w:style w:type="paragraph" w:customStyle="1" w:styleId="Index">
    <w:name w:val="Index"/>
    <w:basedOn w:val="Standard"/>
    <w:qFormat/>
    <w:pPr>
      <w:suppressLineNumbers/>
    </w:pPr>
    <w:rPr>
      <w:rFonts w:cs="Tahoma"/>
    </w:rPr>
  </w:style>
  <w:style w:type="paragraph" w:customStyle="1" w:styleId="Titre10">
    <w:name w:val="Titre1"/>
    <w:basedOn w:val="Standard"/>
    <w:next w:val="Textbody"/>
    <w:qFormat/>
    <w:pPr>
      <w:keepNext/>
      <w:spacing w:before="240" w:after="120"/>
    </w:pPr>
    <w:rPr>
      <w:rFonts w:ascii="Arial" w:eastAsia="SimSun" w:hAnsi="Arial" w:cs="Tahoma"/>
      <w:sz w:val="28"/>
      <w:szCs w:val="28"/>
    </w:rPr>
  </w:style>
  <w:style w:type="paragraph" w:customStyle="1" w:styleId="Standard">
    <w:name w:val="Standard"/>
    <w:qFormat/>
    <w:pPr>
      <w:suppressAutoHyphens/>
      <w:textAlignment w:val="baseline"/>
    </w:pPr>
    <w:rPr>
      <w:rFonts w:eastAsia="Times New Roman" w:cs="Times New Roman"/>
      <w:sz w:val="24"/>
      <w:lang w:bidi="ar-SA"/>
    </w:rPr>
  </w:style>
  <w:style w:type="paragraph" w:customStyle="1" w:styleId="Textbody">
    <w:name w:val="Text body"/>
    <w:basedOn w:val="Standard"/>
    <w:qFormat/>
    <w:pPr>
      <w:spacing w:after="120"/>
    </w:pPr>
  </w:style>
  <w:style w:type="paragraph" w:styleId="Commentaire">
    <w:name w:val="annotation text"/>
    <w:basedOn w:val="Standard"/>
    <w:qFormat/>
    <w:rPr>
      <w:sz w:val="20"/>
      <w:szCs w:val="20"/>
    </w:rPr>
  </w:style>
  <w:style w:type="paragraph" w:styleId="Objetducommentaire">
    <w:name w:val="annotation subject"/>
    <w:basedOn w:val="Commentaire"/>
    <w:next w:val="Commentaire"/>
    <w:qFormat/>
    <w:rPr>
      <w:b/>
      <w:bCs/>
    </w:rPr>
  </w:style>
  <w:style w:type="paragraph" w:styleId="Textedebulles">
    <w:name w:val="Balloon Text"/>
    <w:basedOn w:val="Standard"/>
    <w:qFormat/>
    <w:rPr>
      <w:rFonts w:ascii="Tahoma" w:eastAsia="Tahoma" w:hAnsi="Tahoma" w:cs="Tahoma"/>
      <w:sz w:val="16"/>
      <w:szCs w:val="16"/>
    </w:rPr>
  </w:style>
  <w:style w:type="paragraph" w:customStyle="1" w:styleId="En-tteetpieddepage">
    <w:name w:val="En-tête et pied de page"/>
    <w:basedOn w:val="Normal"/>
    <w:qFormat/>
  </w:style>
  <w:style w:type="paragraph" w:styleId="En-tte">
    <w:name w:val="header"/>
    <w:basedOn w:val="Standard"/>
    <w:pPr>
      <w:tabs>
        <w:tab w:val="center" w:pos="4536"/>
        <w:tab w:val="right" w:pos="9072"/>
      </w:tabs>
    </w:pPr>
  </w:style>
  <w:style w:type="paragraph" w:styleId="Pieddepage">
    <w:name w:val="footer"/>
    <w:basedOn w:val="Standard"/>
    <w:uiPriority w:val="99"/>
    <w:pPr>
      <w:tabs>
        <w:tab w:val="center" w:pos="4536"/>
        <w:tab w:val="right" w:pos="9072"/>
      </w:tabs>
    </w:pPr>
  </w:style>
  <w:style w:type="paragraph" w:styleId="Retraitcorpsdetexte2">
    <w:name w:val="Body Text Indent 2"/>
    <w:basedOn w:val="Standard"/>
    <w:qFormat/>
    <w:pPr>
      <w:spacing w:before="60"/>
      <w:ind w:left="709"/>
      <w:jc w:val="both"/>
    </w:pPr>
    <w:rPr>
      <w:rFonts w:ascii="Garamond" w:eastAsia="Garamond" w:hAnsi="Garamond" w:cs="Arial"/>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customStyle="1" w:styleId="Citations">
    <w:name w:val="Citations"/>
    <w:basedOn w:val="Standard"/>
    <w:qFormat/>
    <w:pPr>
      <w:spacing w:after="283"/>
      <w:ind w:left="567" w:right="567"/>
    </w:pPr>
  </w:style>
  <w:style w:type="paragraph" w:styleId="Sous-titre">
    <w:name w:val="Subtitle"/>
    <w:basedOn w:val="Titre10"/>
    <w:next w:val="Textbody"/>
    <w:qFormat/>
    <w:pPr>
      <w:spacing w:before="60"/>
      <w:jc w:val="center"/>
    </w:pPr>
    <w:rPr>
      <w:sz w:val="36"/>
      <w:szCs w:val="36"/>
    </w:rPr>
  </w:style>
  <w:style w:type="numbering" w:customStyle="1" w:styleId="WW8Num1">
    <w:name w:val="WW8Num1"/>
    <w:qFormat/>
  </w:style>
  <w:style w:type="numbering" w:customStyle="1" w:styleId="WW8Num2">
    <w:name w:val="WW8Num2"/>
    <w:qFormat/>
  </w:style>
  <w:style w:type="table" w:styleId="Grilledutableau">
    <w:name w:val="Table Grid"/>
    <w:basedOn w:val="TableauNormal"/>
    <w:uiPriority w:val="39"/>
    <w:rsid w:val="003D2A57"/>
    <w:rPr>
      <w:rFonts w:asciiTheme="minorHAnsi" w:eastAsiaTheme="minorHAnsi" w:hAnsiTheme="minorHAnsi" w:cstheme="minorBidi"/>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geofoncier.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geofoncier.fr/"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72668-85CF-45C1-A97D-F3A1938E7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8</Pages>
  <Words>2070</Words>
  <Characters>11390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 VERBAL</dc:title>
  <cp:lastModifiedBy>Cathy</cp:lastModifiedBy>
  <cp:revision>9</cp:revision>
  <dcterms:created xsi:type="dcterms:W3CDTF">2020-07-29T12:36:00Z</dcterms:created>
  <dcterms:modified xsi:type="dcterms:W3CDTF">2021-05-05T12:45:00Z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2020-03-23T11:25:00Z</dcterms:created>
  <dc:creator>Olivier</dc:creator>
  <dc:description/>
  <dc:language>fr-FR</dc:language>
  <cp:lastModifiedBy/>
  <dcterms:modified xsi:type="dcterms:W3CDTF">2020-07-01T12:17:27Z</dcterms:modified>
  <cp:revision>50</cp:revision>
  <dc:subject/>
  <dc:title>PROCES VERBAL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